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6089" w14:textId="77777777" w:rsidR="00621393" w:rsidRPr="0087515C" w:rsidRDefault="00621393" w:rsidP="0087515C">
      <w:pPr>
        <w:pBdr>
          <w:bottom w:val="single" w:sz="4" w:space="1" w:color="auto"/>
        </w:pBdr>
        <w:spacing w:line="360" w:lineRule="auto"/>
        <w:rPr>
          <w:rFonts w:asciiTheme="minorHAnsi" w:hAnsiTheme="minorHAnsi" w:cstheme="minorHAnsi"/>
          <w:b/>
          <w:bCs/>
          <w:sz w:val="32"/>
          <w:szCs w:val="32"/>
          <w:lang w:val="en-GB"/>
        </w:rPr>
      </w:pPr>
      <w:r w:rsidRPr="0087515C">
        <w:rPr>
          <w:rFonts w:asciiTheme="minorHAnsi" w:hAnsiTheme="minorHAnsi" w:cstheme="minorHAnsi"/>
          <w:b/>
          <w:bCs/>
          <w:sz w:val="32"/>
          <w:szCs w:val="32"/>
          <w:lang w:val="en-GB"/>
        </w:rPr>
        <w:t>Persons with Down’s syndrome</w:t>
      </w:r>
    </w:p>
    <w:p w14:paraId="4AE61301" w14:textId="77777777" w:rsidR="00621393" w:rsidRPr="0087515C" w:rsidRDefault="00621393" w:rsidP="00621393">
      <w:pPr>
        <w:spacing w:line="360" w:lineRule="auto"/>
        <w:rPr>
          <w:rFonts w:asciiTheme="minorHAnsi" w:hAnsiTheme="minorHAnsi" w:cstheme="minorHAnsi"/>
          <w:b/>
          <w:bCs/>
          <w:sz w:val="24"/>
          <w:szCs w:val="24"/>
          <w:lang w:val="en-GB"/>
        </w:rPr>
      </w:pPr>
      <w:proofErr w:type="spellStart"/>
      <w:r w:rsidRPr="0087515C">
        <w:rPr>
          <w:rFonts w:asciiTheme="minorHAnsi" w:hAnsiTheme="minorHAnsi" w:cstheme="minorHAnsi"/>
          <w:b/>
          <w:bCs/>
          <w:sz w:val="24"/>
          <w:szCs w:val="24"/>
          <w:lang w:val="en-GB"/>
        </w:rPr>
        <w:t>Atlanto</w:t>
      </w:r>
      <w:proofErr w:type="spellEnd"/>
      <w:r w:rsidRPr="0087515C">
        <w:rPr>
          <w:rFonts w:asciiTheme="minorHAnsi" w:hAnsiTheme="minorHAnsi" w:cstheme="minorHAnsi"/>
          <w:b/>
          <w:bCs/>
          <w:sz w:val="24"/>
          <w:szCs w:val="24"/>
          <w:lang w:val="en-GB"/>
        </w:rPr>
        <w:t>-Axial screening information sheet</w:t>
      </w:r>
    </w:p>
    <w:p w14:paraId="6BDD09FC" w14:textId="77777777" w:rsidR="0087515C" w:rsidRPr="0087515C" w:rsidRDefault="0087515C" w:rsidP="00621393">
      <w:pPr>
        <w:spacing w:line="360" w:lineRule="auto"/>
        <w:jc w:val="both"/>
        <w:rPr>
          <w:rFonts w:asciiTheme="minorHAnsi" w:hAnsiTheme="minorHAnsi" w:cstheme="minorHAnsi"/>
          <w:sz w:val="24"/>
          <w:szCs w:val="24"/>
          <w:lang w:val="en-GB"/>
        </w:rPr>
      </w:pPr>
    </w:p>
    <w:p w14:paraId="3A5A2EB5" w14:textId="77777777" w:rsidR="00972A12"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 xml:space="preserve">All participants who have Down’s syndrome and wish to participate in WKF activities (including training), are required to be screened under the following guidelines. </w:t>
      </w:r>
    </w:p>
    <w:p w14:paraId="7773DFC8" w14:textId="7550DDCE"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Please note that this document is applicable to para-karate and WKF activities:</w:t>
      </w:r>
    </w:p>
    <w:p w14:paraId="3B59ADE8" w14:textId="77777777" w:rsidR="0087515C" w:rsidRPr="0087515C" w:rsidRDefault="0087515C" w:rsidP="00621393">
      <w:pPr>
        <w:spacing w:line="360" w:lineRule="auto"/>
        <w:jc w:val="both"/>
        <w:rPr>
          <w:rFonts w:asciiTheme="minorHAnsi" w:hAnsiTheme="minorHAnsi" w:cstheme="minorHAnsi"/>
          <w:sz w:val="24"/>
          <w:szCs w:val="24"/>
          <w:lang w:val="en-GB"/>
        </w:rPr>
      </w:pPr>
    </w:p>
    <w:p w14:paraId="335CF45E" w14:textId="0EED2965" w:rsidR="00621393" w:rsidRPr="0087515C" w:rsidRDefault="00621393" w:rsidP="00621393">
      <w:pPr>
        <w:spacing w:line="360" w:lineRule="auto"/>
        <w:jc w:val="both"/>
        <w:rPr>
          <w:rFonts w:asciiTheme="minorHAnsi" w:hAnsiTheme="minorHAnsi" w:cstheme="minorHAnsi"/>
          <w:b/>
          <w:bCs/>
          <w:sz w:val="24"/>
          <w:szCs w:val="24"/>
          <w:lang w:val="en-GB"/>
        </w:rPr>
      </w:pPr>
      <w:r w:rsidRPr="0087515C">
        <w:rPr>
          <w:rFonts w:asciiTheme="minorHAnsi" w:hAnsiTheme="minorHAnsi" w:cstheme="minorHAnsi"/>
          <w:sz w:val="24"/>
          <w:szCs w:val="24"/>
          <w:lang w:val="en-GB"/>
        </w:rPr>
        <w:t xml:space="preserve">These guidelines have been prepared to assist coaches and para-karate stakeholders to understand the medical screening requirements for athletes with Down’s syndrome. The aim of the screening is to provide access to karate training a competition for everyone who can benefit from involvement in this sport and who are at no greater risk than other athletes. </w:t>
      </w:r>
      <w:r w:rsidRPr="0087515C">
        <w:rPr>
          <w:rFonts w:asciiTheme="minorHAnsi" w:hAnsiTheme="minorHAnsi" w:cstheme="minorHAnsi"/>
          <w:b/>
          <w:bCs/>
          <w:sz w:val="24"/>
          <w:szCs w:val="24"/>
          <w:lang w:val="en-GB"/>
        </w:rPr>
        <w:t>All athletes with Down’s syndrome must have approval from National Federation before any participation in WKF event is permitted.</w:t>
      </w:r>
    </w:p>
    <w:p w14:paraId="5521DB76" w14:textId="77777777" w:rsidR="0087515C" w:rsidRPr="0087515C" w:rsidRDefault="0087515C" w:rsidP="00621393">
      <w:pPr>
        <w:spacing w:line="360" w:lineRule="auto"/>
        <w:jc w:val="both"/>
        <w:rPr>
          <w:rFonts w:asciiTheme="minorHAnsi" w:hAnsiTheme="minorHAnsi" w:cstheme="minorHAnsi"/>
          <w:b/>
          <w:bCs/>
          <w:sz w:val="24"/>
          <w:szCs w:val="24"/>
          <w:lang w:val="en-GB"/>
        </w:rPr>
      </w:pPr>
    </w:p>
    <w:p w14:paraId="1017859B"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Participation in WKF events by people with Down’s syndrome is permitted, subject to the following provisos:</w:t>
      </w:r>
    </w:p>
    <w:p w14:paraId="716D3B69" w14:textId="77777777" w:rsidR="00621393" w:rsidRPr="0087515C" w:rsidRDefault="00621393" w:rsidP="00621393">
      <w:pPr>
        <w:pStyle w:val="Odsekzoznamu"/>
        <w:numPr>
          <w:ilvl w:val="0"/>
          <w:numId w:val="4"/>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Parent/Guardian’s consent is obtained (under 16’s)</w:t>
      </w:r>
    </w:p>
    <w:p w14:paraId="068D1C84" w14:textId="77777777" w:rsidR="00621393" w:rsidRPr="0087515C" w:rsidRDefault="00621393" w:rsidP="00621393">
      <w:pPr>
        <w:pStyle w:val="Odsekzoznamu"/>
        <w:numPr>
          <w:ilvl w:val="0"/>
          <w:numId w:val="4"/>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There is no evidence of progressive Myopathy in the person concerned</w:t>
      </w:r>
    </w:p>
    <w:p w14:paraId="6E8BA0AF" w14:textId="77777777" w:rsidR="00621393" w:rsidRPr="0087515C" w:rsidRDefault="00621393" w:rsidP="00621393">
      <w:pPr>
        <w:pStyle w:val="Odsekzoznamu"/>
        <w:numPr>
          <w:ilvl w:val="0"/>
          <w:numId w:val="4"/>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That neck flexion to allow the chin to rest on the chest is possible.</w:t>
      </w:r>
    </w:p>
    <w:p w14:paraId="7DA04445" w14:textId="77777777" w:rsidR="00621393" w:rsidRPr="0087515C" w:rsidRDefault="00621393" w:rsidP="00621393">
      <w:pPr>
        <w:pStyle w:val="Odsekzoznamu"/>
        <w:numPr>
          <w:ilvl w:val="0"/>
          <w:numId w:val="4"/>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That the person has good head/neck muscular control.</w:t>
      </w:r>
    </w:p>
    <w:p w14:paraId="1C8F8192" w14:textId="77777777" w:rsidR="0087515C" w:rsidRPr="0087515C" w:rsidRDefault="0087515C" w:rsidP="00621393">
      <w:pPr>
        <w:spacing w:line="360" w:lineRule="auto"/>
        <w:jc w:val="both"/>
        <w:rPr>
          <w:rFonts w:asciiTheme="minorHAnsi" w:hAnsiTheme="minorHAnsi" w:cstheme="minorHAnsi"/>
          <w:sz w:val="24"/>
          <w:szCs w:val="24"/>
          <w:lang w:val="en-GB"/>
        </w:rPr>
      </w:pPr>
    </w:p>
    <w:p w14:paraId="0867FE16" w14:textId="19D5078E"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Screening must be undertaken by a qualified medical practitioner. Those who are eligible to undertake the necessary tests include General Practitioners; Orthopaedic or Paediatric Consultants; School Medical Officers/Doctors; Chartered Physiotherapists.</w:t>
      </w:r>
    </w:p>
    <w:p w14:paraId="35EDCDFF" w14:textId="04DE667C" w:rsidR="0087515C" w:rsidRDefault="0087515C" w:rsidP="00621393">
      <w:pPr>
        <w:spacing w:line="360" w:lineRule="auto"/>
        <w:jc w:val="both"/>
        <w:rPr>
          <w:rFonts w:asciiTheme="minorHAnsi" w:hAnsiTheme="minorHAnsi" w:cstheme="minorHAnsi"/>
          <w:sz w:val="24"/>
          <w:szCs w:val="24"/>
          <w:lang w:val="en-GB"/>
        </w:rPr>
      </w:pPr>
    </w:p>
    <w:p w14:paraId="630E51CD" w14:textId="37650C80" w:rsidR="0087515C" w:rsidRDefault="0087515C" w:rsidP="00621393">
      <w:pPr>
        <w:spacing w:line="360" w:lineRule="auto"/>
        <w:jc w:val="both"/>
        <w:rPr>
          <w:rFonts w:asciiTheme="minorHAnsi" w:hAnsiTheme="minorHAnsi" w:cstheme="minorHAnsi"/>
          <w:sz w:val="24"/>
          <w:szCs w:val="24"/>
          <w:lang w:val="en-GB"/>
        </w:rPr>
      </w:pPr>
    </w:p>
    <w:p w14:paraId="3A9D5AF9" w14:textId="77777777" w:rsidR="0087515C" w:rsidRPr="0087515C" w:rsidRDefault="0087515C" w:rsidP="00621393">
      <w:pPr>
        <w:spacing w:line="360" w:lineRule="auto"/>
        <w:jc w:val="both"/>
        <w:rPr>
          <w:rFonts w:asciiTheme="minorHAnsi" w:hAnsiTheme="minorHAnsi" w:cstheme="minorHAnsi"/>
          <w:sz w:val="24"/>
          <w:szCs w:val="24"/>
          <w:lang w:val="en-GB"/>
        </w:rPr>
      </w:pPr>
    </w:p>
    <w:p w14:paraId="188B3E94" w14:textId="486A6D3E"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lastRenderedPageBreak/>
        <w:t>Information:</w:t>
      </w:r>
    </w:p>
    <w:p w14:paraId="30EC6A2A" w14:textId="77777777" w:rsidR="00621393" w:rsidRPr="0087515C" w:rsidRDefault="00621393" w:rsidP="00621393">
      <w:pPr>
        <w:pStyle w:val="Odsekzoznamu"/>
        <w:numPr>
          <w:ilvl w:val="0"/>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There should be no sign of progressive myopathy. Some signs of progressive myopathy are:</w:t>
      </w:r>
    </w:p>
    <w:p w14:paraId="78B1A226"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Increase in muscle weakness</w:t>
      </w:r>
    </w:p>
    <w:p w14:paraId="51A6844A"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Loss of sensation</w:t>
      </w:r>
    </w:p>
    <w:p w14:paraId="7C2DE7B7"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Onset of incontinence</w:t>
      </w:r>
    </w:p>
    <w:p w14:paraId="081F59B6"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Alteration in muscle tone</w:t>
      </w:r>
    </w:p>
    <w:p w14:paraId="35C142E8"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Decreasing co-ordination</w:t>
      </w:r>
    </w:p>
    <w:p w14:paraId="52308311"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Diminishing kinaesthetic awareness</w:t>
      </w:r>
    </w:p>
    <w:p w14:paraId="2A20F347"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Change in walking pattern</w:t>
      </w:r>
    </w:p>
    <w:p w14:paraId="4D21A4F0" w14:textId="77777777" w:rsidR="00621393" w:rsidRPr="0087515C" w:rsidRDefault="00621393" w:rsidP="00621393">
      <w:pPr>
        <w:pStyle w:val="Odsekzoznamu"/>
        <w:numPr>
          <w:ilvl w:val="1"/>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Pins and needles</w:t>
      </w:r>
    </w:p>
    <w:p w14:paraId="1EC1633B" w14:textId="77777777" w:rsidR="00621393" w:rsidRPr="0087515C" w:rsidRDefault="00621393" w:rsidP="00621393">
      <w:pPr>
        <w:pStyle w:val="Odsekzoznamu"/>
        <w:spacing w:line="360" w:lineRule="auto"/>
        <w:ind w:left="1440"/>
        <w:jc w:val="both"/>
        <w:rPr>
          <w:rFonts w:asciiTheme="minorHAnsi" w:hAnsiTheme="minorHAnsi" w:cstheme="minorHAnsi"/>
          <w:sz w:val="24"/>
          <w:szCs w:val="24"/>
          <w:lang w:val="en-GB"/>
        </w:rPr>
      </w:pPr>
    </w:p>
    <w:p w14:paraId="7C089251" w14:textId="77777777" w:rsidR="00621393" w:rsidRPr="0087515C" w:rsidRDefault="00621393" w:rsidP="00621393">
      <w:pPr>
        <w:pStyle w:val="Odsekzoznamu"/>
        <w:spacing w:line="360" w:lineRule="auto"/>
        <w:ind w:left="1440"/>
        <w:jc w:val="both"/>
        <w:rPr>
          <w:rFonts w:asciiTheme="minorHAnsi" w:hAnsiTheme="minorHAnsi" w:cstheme="minorHAnsi"/>
          <w:i/>
          <w:iCs/>
          <w:sz w:val="24"/>
          <w:szCs w:val="24"/>
          <w:lang w:val="en-GB"/>
        </w:rPr>
      </w:pPr>
      <w:r w:rsidRPr="0087515C">
        <w:rPr>
          <w:rFonts w:asciiTheme="minorHAnsi" w:hAnsiTheme="minorHAnsi" w:cstheme="minorHAnsi"/>
          <w:i/>
          <w:iCs/>
          <w:sz w:val="24"/>
          <w:szCs w:val="24"/>
          <w:lang w:val="en-GB"/>
        </w:rPr>
        <w:t>NB: Not all may be present, but any one of the above requires further investigation.</w:t>
      </w:r>
    </w:p>
    <w:p w14:paraId="6FE21CFE" w14:textId="77777777" w:rsidR="00621393" w:rsidRPr="0087515C" w:rsidRDefault="00621393" w:rsidP="00621393">
      <w:pPr>
        <w:pStyle w:val="Odsekzoznamu"/>
        <w:spacing w:line="360" w:lineRule="auto"/>
        <w:ind w:left="1440"/>
        <w:jc w:val="both"/>
        <w:rPr>
          <w:rFonts w:asciiTheme="minorHAnsi" w:hAnsiTheme="minorHAnsi" w:cstheme="minorHAnsi"/>
          <w:sz w:val="24"/>
          <w:szCs w:val="24"/>
          <w:lang w:val="en-GB"/>
        </w:rPr>
      </w:pPr>
    </w:p>
    <w:p w14:paraId="507F27F2" w14:textId="77777777" w:rsidR="00621393" w:rsidRPr="0087515C" w:rsidRDefault="00621393" w:rsidP="00621393">
      <w:pPr>
        <w:pStyle w:val="Odsekzoznamu"/>
        <w:numPr>
          <w:ilvl w:val="0"/>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Neck flexion to allow the chin to rest on the chest: the person should be able to bend their head forwards sufficiently so that the chin rests on the chest.</w:t>
      </w:r>
    </w:p>
    <w:p w14:paraId="392C4981" w14:textId="77777777" w:rsidR="00621393" w:rsidRPr="0087515C" w:rsidRDefault="00621393" w:rsidP="00621393">
      <w:pPr>
        <w:pStyle w:val="Odsekzoznamu"/>
        <w:numPr>
          <w:ilvl w:val="0"/>
          <w:numId w:val="5"/>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That the person has good head/neck muscular control: This can be tested – the person lies on their back with legs straight and they are pulled to sitting position by their hands, with the examiner pulling from the front.</w:t>
      </w:r>
    </w:p>
    <w:p w14:paraId="730CA47D" w14:textId="77777777" w:rsidR="00621393" w:rsidRPr="0087515C" w:rsidRDefault="00621393" w:rsidP="00621393">
      <w:pPr>
        <w:spacing w:line="360" w:lineRule="auto"/>
        <w:jc w:val="center"/>
        <w:rPr>
          <w:rFonts w:asciiTheme="minorHAnsi" w:hAnsiTheme="minorHAnsi" w:cstheme="minorHAnsi"/>
          <w:sz w:val="24"/>
          <w:szCs w:val="24"/>
          <w:lang w:val="en-GB"/>
        </w:rPr>
      </w:pPr>
      <w:r w:rsidRPr="0087515C">
        <w:rPr>
          <w:rFonts w:asciiTheme="minorHAnsi" w:hAnsiTheme="minorHAnsi" w:cstheme="minorHAnsi"/>
          <w:noProof/>
          <w:sz w:val="24"/>
          <w:szCs w:val="24"/>
          <w:lang w:val="en-GB"/>
        </w:rPr>
        <w:drawing>
          <wp:inline distT="0" distB="0" distL="0" distR="0" wp14:anchorId="003742EA" wp14:editId="5CFA4CBA">
            <wp:extent cx="2431096" cy="3124668"/>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197" t="13851" r="6803" b="17610"/>
                    <a:stretch/>
                  </pic:blipFill>
                  <pic:spPr bwMode="auto">
                    <a:xfrm>
                      <a:off x="0" y="0"/>
                      <a:ext cx="2443924" cy="3141155"/>
                    </a:xfrm>
                    <a:prstGeom prst="rect">
                      <a:avLst/>
                    </a:prstGeom>
                    <a:ln>
                      <a:noFill/>
                    </a:ln>
                    <a:extLst>
                      <a:ext uri="{53640926-AAD7-44D8-BBD7-CCE9431645EC}">
                        <a14:shadowObscured xmlns:a14="http://schemas.microsoft.com/office/drawing/2010/main"/>
                      </a:ext>
                    </a:extLst>
                  </pic:spPr>
                </pic:pic>
              </a:graphicData>
            </a:graphic>
          </wp:inline>
        </w:drawing>
      </w:r>
    </w:p>
    <w:p w14:paraId="470F4C51" w14:textId="77777777" w:rsidR="00621393" w:rsidRPr="0087515C" w:rsidRDefault="00621393" w:rsidP="00621393">
      <w:pPr>
        <w:spacing w:line="360" w:lineRule="auto"/>
        <w:jc w:val="center"/>
        <w:rPr>
          <w:rFonts w:asciiTheme="minorHAnsi" w:hAnsiTheme="minorHAnsi" w:cstheme="minorHAnsi"/>
          <w:sz w:val="24"/>
          <w:szCs w:val="24"/>
          <w:lang w:val="en-GB"/>
        </w:rPr>
      </w:pPr>
      <w:r w:rsidRPr="0087515C">
        <w:rPr>
          <w:rFonts w:asciiTheme="minorHAnsi" w:hAnsiTheme="minorHAnsi" w:cstheme="minorHAnsi"/>
          <w:sz w:val="24"/>
          <w:szCs w:val="24"/>
          <w:lang w:val="en-GB"/>
        </w:rPr>
        <w:t xml:space="preserve">DSMIG(UK) 2012 </w:t>
      </w:r>
      <w:hyperlink r:id="rId9" w:history="1">
        <w:r w:rsidRPr="0087515C">
          <w:rPr>
            <w:rStyle w:val="Hypertextovprepojenie"/>
            <w:rFonts w:asciiTheme="minorHAnsi" w:hAnsiTheme="minorHAnsi" w:cstheme="minorHAnsi"/>
            <w:sz w:val="24"/>
            <w:szCs w:val="24"/>
            <w:lang w:val="en-GB"/>
          </w:rPr>
          <w:t>www.dsmig.org.uk</w:t>
        </w:r>
      </w:hyperlink>
    </w:p>
    <w:p w14:paraId="30EF9179" w14:textId="77777777" w:rsidR="00621393" w:rsidRPr="0087515C" w:rsidRDefault="00621393" w:rsidP="00621393">
      <w:pPr>
        <w:spacing w:line="360" w:lineRule="auto"/>
        <w:jc w:val="center"/>
        <w:rPr>
          <w:rFonts w:asciiTheme="minorHAnsi" w:hAnsiTheme="minorHAnsi" w:cstheme="minorHAnsi"/>
          <w:sz w:val="24"/>
          <w:szCs w:val="24"/>
          <w:lang w:val="en-GB"/>
        </w:rPr>
      </w:pPr>
    </w:p>
    <w:p w14:paraId="71ACA4D2"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lastRenderedPageBreak/>
        <w:t xml:space="preserve">If </w:t>
      </w:r>
      <w:proofErr w:type="spellStart"/>
      <w:r w:rsidRPr="0087515C">
        <w:rPr>
          <w:rFonts w:asciiTheme="minorHAnsi" w:hAnsiTheme="minorHAnsi" w:cstheme="minorHAnsi"/>
          <w:sz w:val="24"/>
          <w:szCs w:val="24"/>
          <w:lang w:val="en-GB"/>
        </w:rPr>
        <w:t>atlanto</w:t>
      </w:r>
      <w:proofErr w:type="spellEnd"/>
      <w:r w:rsidRPr="0087515C">
        <w:rPr>
          <w:rFonts w:asciiTheme="minorHAnsi" w:hAnsiTheme="minorHAnsi" w:cstheme="minorHAnsi"/>
          <w:sz w:val="24"/>
          <w:szCs w:val="24"/>
          <w:lang w:val="en-GB"/>
        </w:rPr>
        <w:t xml:space="preserve">-axial subluxation is present, there will be excessive movement between C1 and C2 (Atlas and Axis). This is generally </w:t>
      </w:r>
      <w:proofErr w:type="gramStart"/>
      <w:r w:rsidRPr="0087515C">
        <w:rPr>
          <w:rFonts w:asciiTheme="minorHAnsi" w:hAnsiTheme="minorHAnsi" w:cstheme="minorHAnsi"/>
          <w:sz w:val="24"/>
          <w:szCs w:val="24"/>
          <w:lang w:val="en-GB"/>
        </w:rPr>
        <w:t>as a result of</w:t>
      </w:r>
      <w:proofErr w:type="gramEnd"/>
      <w:r w:rsidRPr="0087515C">
        <w:rPr>
          <w:rFonts w:asciiTheme="minorHAnsi" w:hAnsiTheme="minorHAnsi" w:cstheme="minorHAnsi"/>
          <w:sz w:val="24"/>
          <w:szCs w:val="24"/>
          <w:lang w:val="en-GB"/>
        </w:rPr>
        <w:t xml:space="preserve"> the small peg at the top of the Axis, either not being formed, or only partially formed.</w:t>
      </w:r>
    </w:p>
    <w:p w14:paraId="073C12A4" w14:textId="77777777" w:rsidR="00621393" w:rsidRPr="0087515C" w:rsidRDefault="00621393" w:rsidP="00621393">
      <w:pPr>
        <w:spacing w:line="360" w:lineRule="auto"/>
        <w:jc w:val="center"/>
        <w:rPr>
          <w:rFonts w:asciiTheme="minorHAnsi" w:hAnsiTheme="minorHAnsi" w:cstheme="minorHAnsi"/>
          <w:b/>
          <w:bCs/>
          <w:sz w:val="24"/>
          <w:szCs w:val="24"/>
          <w:lang w:val="en-GB"/>
        </w:rPr>
      </w:pPr>
      <w:r w:rsidRPr="0087515C">
        <w:rPr>
          <w:rFonts w:asciiTheme="minorHAnsi" w:hAnsiTheme="minorHAnsi" w:cstheme="minorHAnsi"/>
          <w:b/>
          <w:bCs/>
          <w:sz w:val="24"/>
          <w:szCs w:val="24"/>
          <w:lang w:val="en-GB"/>
        </w:rPr>
        <w:t>Pressure on the spine in this region can result in permanent damage.</w:t>
      </w:r>
    </w:p>
    <w:p w14:paraId="26A3C4EB" w14:textId="77777777" w:rsidR="00621393" w:rsidRPr="0087515C" w:rsidRDefault="00621393" w:rsidP="00621393">
      <w:pPr>
        <w:spacing w:line="360" w:lineRule="auto"/>
        <w:jc w:val="both"/>
        <w:rPr>
          <w:rFonts w:asciiTheme="minorHAnsi" w:hAnsiTheme="minorHAnsi" w:cstheme="minorHAnsi"/>
          <w:sz w:val="24"/>
          <w:szCs w:val="24"/>
          <w:lang w:val="en-GB"/>
        </w:rPr>
      </w:pPr>
    </w:p>
    <w:p w14:paraId="73C62CB5" w14:textId="77777777" w:rsidR="00621393" w:rsidRPr="0087515C" w:rsidRDefault="00621393" w:rsidP="00621393">
      <w:pPr>
        <w:spacing w:line="360" w:lineRule="auto"/>
        <w:jc w:val="both"/>
        <w:rPr>
          <w:rFonts w:asciiTheme="minorHAnsi" w:hAnsiTheme="minorHAnsi" w:cstheme="minorHAnsi"/>
          <w:b/>
          <w:bCs/>
          <w:sz w:val="24"/>
          <w:szCs w:val="24"/>
          <w:lang w:val="en-GB"/>
        </w:rPr>
      </w:pPr>
      <w:r w:rsidRPr="0087515C">
        <w:rPr>
          <w:rFonts w:asciiTheme="minorHAnsi" w:hAnsiTheme="minorHAnsi" w:cstheme="minorHAnsi"/>
          <w:b/>
          <w:bCs/>
          <w:sz w:val="24"/>
          <w:szCs w:val="24"/>
          <w:lang w:val="en-GB"/>
        </w:rPr>
        <w:t>Data protection</w:t>
      </w:r>
    </w:p>
    <w:p w14:paraId="14AE0495"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 xml:space="preserve">If you’re completing this form </w:t>
      </w:r>
      <w:proofErr w:type="gramStart"/>
      <w:r w:rsidRPr="0087515C">
        <w:rPr>
          <w:rFonts w:asciiTheme="minorHAnsi" w:hAnsiTheme="minorHAnsi" w:cstheme="minorHAnsi"/>
          <w:sz w:val="24"/>
          <w:szCs w:val="24"/>
          <w:lang w:val="en-GB"/>
        </w:rPr>
        <w:t>in order to</w:t>
      </w:r>
      <w:proofErr w:type="gramEnd"/>
      <w:r w:rsidRPr="0087515C">
        <w:rPr>
          <w:rFonts w:asciiTheme="minorHAnsi" w:hAnsiTheme="minorHAnsi" w:cstheme="minorHAnsi"/>
          <w:sz w:val="24"/>
          <w:szCs w:val="24"/>
          <w:lang w:val="en-GB"/>
        </w:rPr>
        <w:t xml:space="preserve"> take part in WKF activity, your data will be used as outlined</w:t>
      </w:r>
    </w:p>
    <w:p w14:paraId="72F28019"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below.</w:t>
      </w:r>
    </w:p>
    <w:p w14:paraId="5C293338"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WKF will use the information provided to confirm that it is safe for you to participate in karate. We will contact you, as necessary, if we have any questions relating to the information provided and to advise you of the screening outcome. We will not use your information for any other purposes unless it is required in connection with a legal process or insurance claim.</w:t>
      </w:r>
    </w:p>
    <w:p w14:paraId="339EDA2A"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 xml:space="preserve">The screening form will be retained </w:t>
      </w:r>
      <w:proofErr w:type="gramStart"/>
      <w:r w:rsidRPr="0087515C">
        <w:rPr>
          <w:rFonts w:asciiTheme="minorHAnsi" w:hAnsiTheme="minorHAnsi" w:cstheme="minorHAnsi"/>
          <w:sz w:val="24"/>
          <w:szCs w:val="24"/>
          <w:lang w:val="en-GB"/>
        </w:rPr>
        <w:t>as long as</w:t>
      </w:r>
      <w:proofErr w:type="gramEnd"/>
      <w:r w:rsidRPr="0087515C">
        <w:rPr>
          <w:rFonts w:asciiTheme="minorHAnsi" w:hAnsiTheme="minorHAnsi" w:cstheme="minorHAnsi"/>
          <w:sz w:val="24"/>
          <w:szCs w:val="24"/>
          <w:lang w:val="en-GB"/>
        </w:rPr>
        <w:t xml:space="preserve"> you are a member of WKF.</w:t>
      </w:r>
    </w:p>
    <w:p w14:paraId="70244988"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The lawful bases we rely on for processing your personal data is consent (explicit consent) and legitimate interests. You can withdraw your consent at any time by contacting us at the email address below and we will delete the information contained on the screening form but will maintain the date and outcome of the screening if you are continuing to participate in WKF.</w:t>
      </w:r>
    </w:p>
    <w:p w14:paraId="3B25E32A" w14:textId="77777777" w:rsidR="00621393" w:rsidRPr="0087515C" w:rsidRDefault="00621393" w:rsidP="00621393">
      <w:pPr>
        <w:spacing w:line="360" w:lineRule="auto"/>
        <w:jc w:val="both"/>
        <w:rPr>
          <w:rFonts w:asciiTheme="minorHAnsi" w:hAnsiTheme="minorHAnsi" w:cstheme="minorHAnsi"/>
          <w:b/>
          <w:bCs/>
          <w:sz w:val="24"/>
          <w:szCs w:val="24"/>
          <w:lang w:val="en-GB"/>
        </w:rPr>
      </w:pPr>
    </w:p>
    <w:p w14:paraId="02FF6ED2" w14:textId="77777777" w:rsidR="0087515C" w:rsidRDefault="0087515C">
      <w:pPr>
        <w:rPr>
          <w:rFonts w:asciiTheme="minorHAnsi" w:hAnsiTheme="minorHAnsi" w:cstheme="minorHAnsi"/>
          <w:b/>
          <w:bCs/>
          <w:sz w:val="24"/>
          <w:szCs w:val="24"/>
          <w:lang w:val="en-GB"/>
        </w:rPr>
      </w:pPr>
      <w:r>
        <w:rPr>
          <w:rFonts w:asciiTheme="minorHAnsi" w:hAnsiTheme="minorHAnsi" w:cstheme="minorHAnsi"/>
          <w:b/>
          <w:bCs/>
          <w:sz w:val="24"/>
          <w:szCs w:val="24"/>
          <w:lang w:val="en-GB"/>
        </w:rPr>
        <w:br w:type="page"/>
      </w:r>
    </w:p>
    <w:p w14:paraId="3788865E" w14:textId="095E556A" w:rsidR="00621393" w:rsidRPr="0087515C" w:rsidRDefault="00621393" w:rsidP="00621393">
      <w:pPr>
        <w:spacing w:line="360" w:lineRule="auto"/>
        <w:jc w:val="both"/>
        <w:rPr>
          <w:rFonts w:asciiTheme="minorHAnsi" w:hAnsiTheme="minorHAnsi" w:cstheme="minorHAnsi"/>
          <w:b/>
          <w:bCs/>
          <w:sz w:val="24"/>
          <w:szCs w:val="24"/>
          <w:lang w:val="en-GB"/>
        </w:rPr>
      </w:pPr>
      <w:r w:rsidRPr="0087515C">
        <w:rPr>
          <w:rFonts w:asciiTheme="minorHAnsi" w:hAnsiTheme="minorHAnsi" w:cstheme="minorHAnsi"/>
          <w:b/>
          <w:bCs/>
          <w:sz w:val="24"/>
          <w:szCs w:val="24"/>
          <w:lang w:val="en-GB"/>
        </w:rPr>
        <w:lastRenderedPageBreak/>
        <w:t>SCREENING</w:t>
      </w:r>
    </w:p>
    <w:p w14:paraId="0B97A243" w14:textId="77777777" w:rsidR="00621393" w:rsidRPr="0087515C" w:rsidRDefault="00621393" w:rsidP="00621393">
      <w:pPr>
        <w:spacing w:line="360" w:lineRule="auto"/>
        <w:jc w:val="both"/>
        <w:rPr>
          <w:rFonts w:asciiTheme="minorHAnsi" w:hAnsiTheme="minorHAnsi" w:cstheme="minorHAnsi"/>
          <w:b/>
          <w:bCs/>
          <w:sz w:val="24"/>
          <w:szCs w:val="24"/>
          <w:lang w:val="en-GB"/>
        </w:rPr>
      </w:pPr>
      <w:r w:rsidRPr="0087515C">
        <w:rPr>
          <w:rFonts w:asciiTheme="minorHAnsi" w:hAnsiTheme="minorHAnsi" w:cstheme="minorHAnsi"/>
          <w:b/>
          <w:bCs/>
          <w:sz w:val="24"/>
          <w:szCs w:val="24"/>
          <w:lang w:val="en-GB"/>
        </w:rPr>
        <w:t>Persons with Down’s syndrome</w:t>
      </w:r>
    </w:p>
    <w:p w14:paraId="53389D36"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Approval for participation in WKF events</w:t>
      </w:r>
    </w:p>
    <w:tbl>
      <w:tblPr>
        <w:tblW w:w="9144" w:type="dxa"/>
        <w:tblCellMar>
          <w:left w:w="70" w:type="dxa"/>
          <w:right w:w="70" w:type="dxa"/>
        </w:tblCellMar>
        <w:tblLook w:val="04A0" w:firstRow="1" w:lastRow="0" w:firstColumn="1" w:lastColumn="0" w:noHBand="0" w:noVBand="1"/>
      </w:tblPr>
      <w:tblGrid>
        <w:gridCol w:w="190"/>
        <w:gridCol w:w="1980"/>
        <w:gridCol w:w="2549"/>
        <w:gridCol w:w="190"/>
        <w:gridCol w:w="1363"/>
        <w:gridCol w:w="2680"/>
        <w:gridCol w:w="192"/>
      </w:tblGrid>
      <w:tr w:rsidR="00621393" w:rsidRPr="0087515C" w14:paraId="7584384E" w14:textId="77777777" w:rsidTr="00D161CA">
        <w:trPr>
          <w:trHeight w:val="255"/>
        </w:trPr>
        <w:tc>
          <w:tcPr>
            <w:tcW w:w="190" w:type="dxa"/>
            <w:tcBorders>
              <w:top w:val="nil"/>
              <w:left w:val="nil"/>
              <w:bottom w:val="nil"/>
              <w:right w:val="nil"/>
            </w:tcBorders>
            <w:shd w:val="clear" w:color="000000" w:fill="D9E1F2"/>
            <w:noWrap/>
            <w:vAlign w:val="bottom"/>
            <w:hideMark/>
          </w:tcPr>
          <w:p w14:paraId="3DF3F549"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000000" w:fill="D9E1F2"/>
            <w:noWrap/>
            <w:vAlign w:val="bottom"/>
            <w:hideMark/>
          </w:tcPr>
          <w:p w14:paraId="5315D519" w14:textId="77777777" w:rsidR="00621393" w:rsidRPr="00B37CB8" w:rsidRDefault="00621393" w:rsidP="0087515C">
            <w:pPr>
              <w:rPr>
                <w:rFonts w:asciiTheme="minorHAnsi" w:hAnsiTheme="minorHAnsi" w:cstheme="minorHAnsi"/>
                <w:b/>
                <w:bCs/>
                <w:color w:val="000000"/>
                <w:sz w:val="22"/>
                <w:szCs w:val="22"/>
                <w:lang w:val="en-GB" w:eastAsia="sk-SK"/>
              </w:rPr>
            </w:pPr>
            <w:r w:rsidRPr="0087515C">
              <w:rPr>
                <w:rFonts w:asciiTheme="minorHAnsi" w:hAnsiTheme="minorHAnsi" w:cstheme="minorHAnsi"/>
                <w:b/>
                <w:bCs/>
                <w:color w:val="000000"/>
                <w:sz w:val="22"/>
                <w:szCs w:val="22"/>
                <w:lang w:val="en-GB" w:eastAsia="sk-SK"/>
              </w:rPr>
              <w:t>Athlete’s</w:t>
            </w:r>
            <w:r w:rsidRPr="00B37CB8">
              <w:rPr>
                <w:rFonts w:asciiTheme="minorHAnsi" w:hAnsiTheme="minorHAnsi" w:cstheme="minorHAnsi"/>
                <w:b/>
                <w:bCs/>
                <w:color w:val="000000"/>
                <w:sz w:val="22"/>
                <w:szCs w:val="22"/>
                <w:lang w:val="en-GB" w:eastAsia="sk-SK"/>
              </w:rPr>
              <w:t xml:space="preserve"> details</w:t>
            </w:r>
          </w:p>
        </w:tc>
        <w:tc>
          <w:tcPr>
            <w:tcW w:w="2549" w:type="dxa"/>
            <w:tcBorders>
              <w:top w:val="nil"/>
              <w:left w:val="nil"/>
              <w:bottom w:val="nil"/>
              <w:right w:val="nil"/>
            </w:tcBorders>
            <w:shd w:val="clear" w:color="000000" w:fill="D9E1F2"/>
            <w:noWrap/>
            <w:vAlign w:val="bottom"/>
            <w:hideMark/>
          </w:tcPr>
          <w:p w14:paraId="079D0949"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2E79E9E5"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363" w:type="dxa"/>
            <w:tcBorders>
              <w:top w:val="nil"/>
              <w:left w:val="nil"/>
              <w:bottom w:val="nil"/>
              <w:right w:val="nil"/>
            </w:tcBorders>
            <w:shd w:val="clear" w:color="000000" w:fill="D9E1F2"/>
            <w:noWrap/>
            <w:vAlign w:val="bottom"/>
            <w:hideMark/>
          </w:tcPr>
          <w:p w14:paraId="160ECEC2"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2679" w:type="dxa"/>
            <w:tcBorders>
              <w:top w:val="nil"/>
              <w:left w:val="nil"/>
              <w:bottom w:val="nil"/>
              <w:right w:val="nil"/>
            </w:tcBorders>
            <w:shd w:val="clear" w:color="000000" w:fill="D9E1F2"/>
            <w:noWrap/>
            <w:vAlign w:val="bottom"/>
            <w:hideMark/>
          </w:tcPr>
          <w:p w14:paraId="511EB6C7"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2256C304"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6E5E2130" w14:textId="77777777" w:rsidTr="00D161CA">
        <w:trPr>
          <w:trHeight w:val="255"/>
        </w:trPr>
        <w:tc>
          <w:tcPr>
            <w:tcW w:w="190" w:type="dxa"/>
            <w:tcBorders>
              <w:top w:val="nil"/>
              <w:left w:val="nil"/>
              <w:bottom w:val="nil"/>
              <w:right w:val="nil"/>
            </w:tcBorders>
            <w:shd w:val="clear" w:color="000000" w:fill="D9E1F2"/>
            <w:noWrap/>
            <w:vAlign w:val="bottom"/>
            <w:hideMark/>
          </w:tcPr>
          <w:p w14:paraId="6C710FF4"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vAlign w:val="bottom"/>
            <w:hideMark/>
          </w:tcPr>
          <w:p w14:paraId="487DFB27"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Name:</w:t>
            </w:r>
          </w:p>
        </w:tc>
        <w:tc>
          <w:tcPr>
            <w:tcW w:w="6782" w:type="dxa"/>
            <w:gridSpan w:val="4"/>
            <w:tcBorders>
              <w:top w:val="nil"/>
              <w:left w:val="nil"/>
              <w:bottom w:val="nil"/>
              <w:right w:val="nil"/>
            </w:tcBorders>
            <w:shd w:val="clear" w:color="auto" w:fill="auto"/>
            <w:noWrap/>
            <w:vAlign w:val="bottom"/>
            <w:hideMark/>
          </w:tcPr>
          <w:p w14:paraId="2418D638"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67DEEE05"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1798FBA5" w14:textId="77777777" w:rsidTr="00D161CA">
        <w:trPr>
          <w:trHeight w:val="255"/>
        </w:trPr>
        <w:tc>
          <w:tcPr>
            <w:tcW w:w="190" w:type="dxa"/>
            <w:tcBorders>
              <w:top w:val="nil"/>
              <w:left w:val="nil"/>
              <w:bottom w:val="nil"/>
              <w:right w:val="nil"/>
            </w:tcBorders>
            <w:shd w:val="clear" w:color="000000" w:fill="D9E1F2"/>
            <w:noWrap/>
            <w:vAlign w:val="bottom"/>
            <w:hideMark/>
          </w:tcPr>
          <w:p w14:paraId="2C2C1371"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vAlign w:val="bottom"/>
            <w:hideMark/>
          </w:tcPr>
          <w:p w14:paraId="31F2AA32"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xml:space="preserve">Email </w:t>
            </w:r>
            <w:r w:rsidRPr="0087515C">
              <w:rPr>
                <w:rFonts w:asciiTheme="minorHAnsi" w:hAnsiTheme="minorHAnsi" w:cstheme="minorHAnsi"/>
                <w:color w:val="000000"/>
                <w:sz w:val="22"/>
                <w:szCs w:val="22"/>
                <w:lang w:val="en-GB" w:eastAsia="sk-SK"/>
              </w:rPr>
              <w:t>address</w:t>
            </w:r>
            <w:r w:rsidRPr="00B37CB8">
              <w:rPr>
                <w:rFonts w:asciiTheme="minorHAnsi" w:hAnsiTheme="minorHAnsi" w:cstheme="minorHAnsi"/>
                <w:color w:val="000000"/>
                <w:sz w:val="22"/>
                <w:szCs w:val="22"/>
                <w:lang w:val="en-GB" w:eastAsia="sk-SK"/>
              </w:rPr>
              <w:t>:</w:t>
            </w:r>
          </w:p>
        </w:tc>
        <w:tc>
          <w:tcPr>
            <w:tcW w:w="6782" w:type="dxa"/>
            <w:gridSpan w:val="4"/>
            <w:tcBorders>
              <w:top w:val="nil"/>
              <w:left w:val="nil"/>
              <w:bottom w:val="nil"/>
              <w:right w:val="nil"/>
            </w:tcBorders>
            <w:shd w:val="clear" w:color="auto" w:fill="auto"/>
            <w:noWrap/>
            <w:vAlign w:val="bottom"/>
            <w:hideMark/>
          </w:tcPr>
          <w:p w14:paraId="45781954"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2B708B33"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0478A0F5" w14:textId="77777777" w:rsidTr="00D161CA">
        <w:trPr>
          <w:trHeight w:val="255"/>
        </w:trPr>
        <w:tc>
          <w:tcPr>
            <w:tcW w:w="9144" w:type="dxa"/>
            <w:gridSpan w:val="7"/>
            <w:tcBorders>
              <w:top w:val="nil"/>
              <w:left w:val="nil"/>
              <w:bottom w:val="nil"/>
              <w:right w:val="nil"/>
            </w:tcBorders>
            <w:shd w:val="clear" w:color="000000" w:fill="D9E1F2"/>
            <w:noWrap/>
            <w:vAlign w:val="bottom"/>
            <w:hideMark/>
          </w:tcPr>
          <w:p w14:paraId="62FAB3CB" w14:textId="77777777" w:rsidR="00621393" w:rsidRPr="0087515C"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p w14:paraId="46D05E31" w14:textId="77777777" w:rsidR="00621393" w:rsidRPr="0087515C" w:rsidRDefault="00621393" w:rsidP="0087515C">
            <w:pPr>
              <w:rPr>
                <w:rFonts w:asciiTheme="minorHAnsi" w:hAnsiTheme="minorHAnsi" w:cstheme="minorHAnsi"/>
                <w:i/>
                <w:iCs/>
                <w:color w:val="000000"/>
                <w:sz w:val="22"/>
                <w:szCs w:val="22"/>
                <w:lang w:val="en-GB" w:eastAsia="sk-SK"/>
              </w:rPr>
            </w:pPr>
            <w:r w:rsidRPr="00B37CB8">
              <w:rPr>
                <w:rFonts w:asciiTheme="minorHAnsi" w:hAnsiTheme="minorHAnsi" w:cstheme="minorHAnsi"/>
                <w:i/>
                <w:iCs/>
                <w:color w:val="000000"/>
                <w:sz w:val="22"/>
                <w:szCs w:val="22"/>
                <w:lang w:val="en-GB" w:eastAsia="sk-SK"/>
              </w:rPr>
              <w:t>*(if athlete is under 16, please use parent/guardian email ad</w:t>
            </w:r>
            <w:r w:rsidRPr="0087515C">
              <w:rPr>
                <w:rFonts w:asciiTheme="minorHAnsi" w:hAnsiTheme="minorHAnsi" w:cstheme="minorHAnsi"/>
                <w:i/>
                <w:iCs/>
                <w:color w:val="000000"/>
                <w:sz w:val="22"/>
                <w:szCs w:val="22"/>
                <w:lang w:val="en-GB" w:eastAsia="sk-SK"/>
              </w:rPr>
              <w:t>d</w:t>
            </w:r>
            <w:r w:rsidRPr="00B37CB8">
              <w:rPr>
                <w:rFonts w:asciiTheme="minorHAnsi" w:hAnsiTheme="minorHAnsi" w:cstheme="minorHAnsi"/>
                <w:i/>
                <w:iCs/>
                <w:color w:val="000000"/>
                <w:sz w:val="22"/>
                <w:szCs w:val="22"/>
                <w:lang w:val="en-GB" w:eastAsia="sk-SK"/>
              </w:rPr>
              <w:t>ress)</w:t>
            </w:r>
          </w:p>
          <w:p w14:paraId="42BA69C6"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7B037DA3" w14:textId="77777777" w:rsidTr="00D161CA">
        <w:trPr>
          <w:trHeight w:val="255"/>
        </w:trPr>
        <w:tc>
          <w:tcPr>
            <w:tcW w:w="190" w:type="dxa"/>
            <w:tcBorders>
              <w:top w:val="nil"/>
              <w:left w:val="nil"/>
              <w:bottom w:val="nil"/>
              <w:right w:val="nil"/>
            </w:tcBorders>
            <w:shd w:val="clear" w:color="000000" w:fill="D9E1F2"/>
            <w:noWrap/>
            <w:vAlign w:val="bottom"/>
            <w:hideMark/>
          </w:tcPr>
          <w:p w14:paraId="22C38A2F"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vAlign w:val="bottom"/>
            <w:hideMark/>
          </w:tcPr>
          <w:p w14:paraId="4298E2DF"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Date of birth:</w:t>
            </w:r>
          </w:p>
        </w:tc>
        <w:tc>
          <w:tcPr>
            <w:tcW w:w="2549" w:type="dxa"/>
            <w:tcBorders>
              <w:top w:val="nil"/>
              <w:left w:val="nil"/>
              <w:bottom w:val="nil"/>
              <w:right w:val="nil"/>
            </w:tcBorders>
            <w:shd w:val="clear" w:color="auto" w:fill="auto"/>
            <w:noWrap/>
            <w:vAlign w:val="bottom"/>
            <w:hideMark/>
          </w:tcPr>
          <w:p w14:paraId="7E446EE2" w14:textId="77777777" w:rsidR="00621393" w:rsidRPr="00B37CB8" w:rsidRDefault="00621393" w:rsidP="0087515C">
            <w:pPr>
              <w:jc w:val="cente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Male/Female/Prefer not to say</w:t>
            </w:r>
          </w:p>
        </w:tc>
        <w:tc>
          <w:tcPr>
            <w:tcW w:w="190" w:type="dxa"/>
            <w:tcBorders>
              <w:top w:val="nil"/>
              <w:left w:val="nil"/>
              <w:bottom w:val="nil"/>
              <w:right w:val="nil"/>
            </w:tcBorders>
            <w:shd w:val="clear" w:color="000000" w:fill="D9E1F2"/>
            <w:noWrap/>
            <w:vAlign w:val="bottom"/>
            <w:hideMark/>
          </w:tcPr>
          <w:p w14:paraId="225EC732" w14:textId="77777777" w:rsidR="00621393" w:rsidRPr="00B37CB8" w:rsidRDefault="00621393" w:rsidP="0087515C">
            <w:pPr>
              <w:jc w:val="cente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4042" w:type="dxa"/>
            <w:gridSpan w:val="2"/>
            <w:tcBorders>
              <w:top w:val="nil"/>
              <w:left w:val="nil"/>
              <w:bottom w:val="nil"/>
              <w:right w:val="nil"/>
            </w:tcBorders>
            <w:shd w:val="clear" w:color="auto" w:fill="auto"/>
            <w:noWrap/>
            <w:vAlign w:val="bottom"/>
            <w:hideMark/>
          </w:tcPr>
          <w:p w14:paraId="290C7CA4"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Ms/Mrs/Mr/Miss/ Other:</w:t>
            </w:r>
          </w:p>
        </w:tc>
        <w:tc>
          <w:tcPr>
            <w:tcW w:w="190" w:type="dxa"/>
            <w:tcBorders>
              <w:top w:val="nil"/>
              <w:left w:val="nil"/>
              <w:bottom w:val="nil"/>
              <w:right w:val="nil"/>
            </w:tcBorders>
            <w:shd w:val="clear" w:color="000000" w:fill="D9E1F2"/>
            <w:noWrap/>
            <w:vAlign w:val="bottom"/>
            <w:hideMark/>
          </w:tcPr>
          <w:p w14:paraId="5F167140"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57B3C4D7" w14:textId="77777777" w:rsidTr="00D161CA">
        <w:trPr>
          <w:trHeight w:val="753"/>
        </w:trPr>
        <w:tc>
          <w:tcPr>
            <w:tcW w:w="190" w:type="dxa"/>
            <w:tcBorders>
              <w:top w:val="nil"/>
              <w:left w:val="nil"/>
              <w:bottom w:val="nil"/>
              <w:right w:val="nil"/>
            </w:tcBorders>
            <w:shd w:val="clear" w:color="000000" w:fill="D9E1F2"/>
            <w:noWrap/>
            <w:vAlign w:val="bottom"/>
            <w:hideMark/>
          </w:tcPr>
          <w:p w14:paraId="4FF7CACD"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hideMark/>
          </w:tcPr>
          <w:p w14:paraId="702C0C96"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Address:</w:t>
            </w:r>
          </w:p>
        </w:tc>
        <w:tc>
          <w:tcPr>
            <w:tcW w:w="2549" w:type="dxa"/>
            <w:tcBorders>
              <w:top w:val="nil"/>
              <w:left w:val="nil"/>
              <w:bottom w:val="nil"/>
              <w:right w:val="nil"/>
            </w:tcBorders>
            <w:shd w:val="clear" w:color="auto" w:fill="auto"/>
            <w:noWrap/>
            <w:vAlign w:val="bottom"/>
            <w:hideMark/>
          </w:tcPr>
          <w:p w14:paraId="64EBC8D5"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44847469"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363" w:type="dxa"/>
            <w:tcBorders>
              <w:top w:val="nil"/>
              <w:left w:val="nil"/>
              <w:bottom w:val="nil"/>
              <w:right w:val="nil"/>
            </w:tcBorders>
            <w:shd w:val="clear" w:color="auto" w:fill="auto"/>
            <w:noWrap/>
            <w:hideMark/>
          </w:tcPr>
          <w:p w14:paraId="2872C29A"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Post Code:</w:t>
            </w:r>
          </w:p>
        </w:tc>
        <w:tc>
          <w:tcPr>
            <w:tcW w:w="2679" w:type="dxa"/>
            <w:tcBorders>
              <w:top w:val="nil"/>
              <w:left w:val="nil"/>
              <w:bottom w:val="nil"/>
              <w:right w:val="nil"/>
            </w:tcBorders>
            <w:shd w:val="clear" w:color="auto" w:fill="auto"/>
            <w:noWrap/>
            <w:vAlign w:val="bottom"/>
            <w:hideMark/>
          </w:tcPr>
          <w:p w14:paraId="55A05B58"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03DD312A"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20FDF043" w14:textId="77777777" w:rsidTr="00D161CA">
        <w:trPr>
          <w:trHeight w:val="255"/>
        </w:trPr>
        <w:tc>
          <w:tcPr>
            <w:tcW w:w="190" w:type="dxa"/>
            <w:tcBorders>
              <w:top w:val="nil"/>
              <w:left w:val="nil"/>
              <w:bottom w:val="nil"/>
              <w:right w:val="nil"/>
            </w:tcBorders>
            <w:shd w:val="clear" w:color="000000" w:fill="D9E1F2"/>
            <w:noWrap/>
            <w:vAlign w:val="bottom"/>
            <w:hideMark/>
          </w:tcPr>
          <w:p w14:paraId="269348DE"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vAlign w:val="bottom"/>
            <w:hideMark/>
          </w:tcPr>
          <w:p w14:paraId="7B5F418A"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National Federation:</w:t>
            </w:r>
          </w:p>
        </w:tc>
        <w:tc>
          <w:tcPr>
            <w:tcW w:w="2549" w:type="dxa"/>
            <w:tcBorders>
              <w:top w:val="nil"/>
              <w:left w:val="nil"/>
              <w:bottom w:val="nil"/>
              <w:right w:val="nil"/>
            </w:tcBorders>
            <w:shd w:val="clear" w:color="auto" w:fill="auto"/>
            <w:noWrap/>
            <w:vAlign w:val="bottom"/>
            <w:hideMark/>
          </w:tcPr>
          <w:p w14:paraId="1062439F"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24C8E13D"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363" w:type="dxa"/>
            <w:tcBorders>
              <w:top w:val="nil"/>
              <w:left w:val="nil"/>
              <w:bottom w:val="nil"/>
              <w:right w:val="nil"/>
            </w:tcBorders>
            <w:shd w:val="clear" w:color="auto" w:fill="auto"/>
            <w:noWrap/>
            <w:vAlign w:val="bottom"/>
            <w:hideMark/>
          </w:tcPr>
          <w:p w14:paraId="497596A9" w14:textId="77777777" w:rsidR="00621393" w:rsidRPr="00B37CB8" w:rsidRDefault="00621393" w:rsidP="0087515C">
            <w:pPr>
              <w:rPr>
                <w:rFonts w:asciiTheme="minorHAnsi" w:hAnsiTheme="minorHAnsi" w:cstheme="minorHAnsi"/>
                <w:color w:val="000000"/>
                <w:sz w:val="22"/>
                <w:szCs w:val="22"/>
                <w:lang w:val="en-GB" w:eastAsia="sk-SK"/>
              </w:rPr>
            </w:pPr>
            <w:proofErr w:type="spellStart"/>
            <w:r w:rsidRPr="00B37CB8">
              <w:rPr>
                <w:rFonts w:asciiTheme="minorHAnsi" w:hAnsiTheme="minorHAnsi" w:cstheme="minorHAnsi"/>
                <w:color w:val="000000"/>
                <w:sz w:val="22"/>
                <w:szCs w:val="22"/>
                <w:lang w:val="en-GB" w:eastAsia="sk-SK"/>
              </w:rPr>
              <w:t>Sportdata</w:t>
            </w:r>
            <w:proofErr w:type="spellEnd"/>
            <w:r w:rsidRPr="00B37CB8">
              <w:rPr>
                <w:rFonts w:asciiTheme="minorHAnsi" w:hAnsiTheme="minorHAnsi" w:cstheme="minorHAnsi"/>
                <w:color w:val="000000"/>
                <w:sz w:val="22"/>
                <w:szCs w:val="22"/>
                <w:lang w:val="en-GB" w:eastAsia="sk-SK"/>
              </w:rPr>
              <w:t xml:space="preserve"> ID:</w:t>
            </w:r>
          </w:p>
        </w:tc>
        <w:tc>
          <w:tcPr>
            <w:tcW w:w="2679" w:type="dxa"/>
            <w:tcBorders>
              <w:top w:val="nil"/>
              <w:left w:val="nil"/>
              <w:bottom w:val="nil"/>
              <w:right w:val="nil"/>
            </w:tcBorders>
            <w:shd w:val="clear" w:color="auto" w:fill="auto"/>
            <w:noWrap/>
            <w:vAlign w:val="bottom"/>
            <w:hideMark/>
          </w:tcPr>
          <w:p w14:paraId="3F219F65"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07ECC2E8"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19EFA7E5" w14:textId="77777777" w:rsidTr="00D161CA">
        <w:trPr>
          <w:trHeight w:val="255"/>
        </w:trPr>
        <w:tc>
          <w:tcPr>
            <w:tcW w:w="190" w:type="dxa"/>
            <w:tcBorders>
              <w:top w:val="nil"/>
              <w:left w:val="nil"/>
              <w:bottom w:val="nil"/>
              <w:right w:val="nil"/>
            </w:tcBorders>
            <w:shd w:val="clear" w:color="000000" w:fill="D9E1F2"/>
            <w:noWrap/>
            <w:vAlign w:val="bottom"/>
            <w:hideMark/>
          </w:tcPr>
          <w:p w14:paraId="48F6F3BC"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000000" w:fill="D9E1F2"/>
            <w:noWrap/>
            <w:vAlign w:val="bottom"/>
            <w:hideMark/>
          </w:tcPr>
          <w:p w14:paraId="44F15262"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Coach details</w:t>
            </w:r>
          </w:p>
        </w:tc>
        <w:tc>
          <w:tcPr>
            <w:tcW w:w="2549" w:type="dxa"/>
            <w:tcBorders>
              <w:top w:val="nil"/>
              <w:left w:val="nil"/>
              <w:bottom w:val="nil"/>
              <w:right w:val="nil"/>
            </w:tcBorders>
            <w:shd w:val="clear" w:color="000000" w:fill="D9E1F2"/>
            <w:noWrap/>
            <w:vAlign w:val="bottom"/>
            <w:hideMark/>
          </w:tcPr>
          <w:p w14:paraId="78F24055"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009AE8B4"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363" w:type="dxa"/>
            <w:tcBorders>
              <w:top w:val="nil"/>
              <w:left w:val="nil"/>
              <w:bottom w:val="nil"/>
              <w:right w:val="nil"/>
            </w:tcBorders>
            <w:shd w:val="clear" w:color="000000" w:fill="D9E1F2"/>
            <w:noWrap/>
            <w:vAlign w:val="bottom"/>
            <w:hideMark/>
          </w:tcPr>
          <w:p w14:paraId="51DE038D"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2679" w:type="dxa"/>
            <w:tcBorders>
              <w:top w:val="nil"/>
              <w:left w:val="nil"/>
              <w:bottom w:val="nil"/>
              <w:right w:val="nil"/>
            </w:tcBorders>
            <w:shd w:val="clear" w:color="000000" w:fill="D9E1F2"/>
            <w:noWrap/>
            <w:vAlign w:val="bottom"/>
            <w:hideMark/>
          </w:tcPr>
          <w:p w14:paraId="4D3B20F9" w14:textId="77777777" w:rsidR="00621393" w:rsidRPr="00B37CB8" w:rsidRDefault="00621393" w:rsidP="0087515C">
            <w:pPr>
              <w:rPr>
                <w:rFonts w:asciiTheme="minorHAnsi" w:hAnsiTheme="minorHAnsi" w:cstheme="minorHAnsi"/>
                <w:b/>
                <w:bCs/>
                <w:color w:val="000000"/>
                <w:sz w:val="22"/>
                <w:szCs w:val="22"/>
                <w:lang w:val="en-GB" w:eastAsia="sk-SK"/>
              </w:rPr>
            </w:pPr>
            <w:r w:rsidRPr="00B37CB8">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706CD336"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77D9F547" w14:textId="77777777" w:rsidTr="00D161CA">
        <w:trPr>
          <w:trHeight w:val="255"/>
        </w:trPr>
        <w:tc>
          <w:tcPr>
            <w:tcW w:w="190" w:type="dxa"/>
            <w:tcBorders>
              <w:top w:val="nil"/>
              <w:left w:val="nil"/>
              <w:bottom w:val="nil"/>
              <w:right w:val="nil"/>
            </w:tcBorders>
            <w:shd w:val="clear" w:color="000000" w:fill="D9E1F2"/>
            <w:noWrap/>
            <w:vAlign w:val="bottom"/>
            <w:hideMark/>
          </w:tcPr>
          <w:p w14:paraId="1A08B79D"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auto" w:fill="auto"/>
            <w:noWrap/>
            <w:vAlign w:val="bottom"/>
            <w:hideMark/>
          </w:tcPr>
          <w:p w14:paraId="5B78B715"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Name:</w:t>
            </w:r>
          </w:p>
        </w:tc>
        <w:tc>
          <w:tcPr>
            <w:tcW w:w="2549" w:type="dxa"/>
            <w:tcBorders>
              <w:top w:val="nil"/>
              <w:left w:val="nil"/>
              <w:bottom w:val="nil"/>
              <w:right w:val="nil"/>
            </w:tcBorders>
            <w:shd w:val="clear" w:color="auto" w:fill="auto"/>
            <w:noWrap/>
            <w:vAlign w:val="bottom"/>
            <w:hideMark/>
          </w:tcPr>
          <w:p w14:paraId="4114918C"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4D20776F"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363" w:type="dxa"/>
            <w:tcBorders>
              <w:top w:val="nil"/>
              <w:left w:val="nil"/>
              <w:bottom w:val="nil"/>
              <w:right w:val="nil"/>
            </w:tcBorders>
            <w:shd w:val="clear" w:color="auto" w:fill="auto"/>
            <w:noWrap/>
            <w:vAlign w:val="bottom"/>
            <w:hideMark/>
          </w:tcPr>
          <w:p w14:paraId="7192B36A" w14:textId="77777777" w:rsidR="00621393" w:rsidRPr="00B37CB8" w:rsidRDefault="00621393" w:rsidP="0087515C">
            <w:pPr>
              <w:rPr>
                <w:rFonts w:asciiTheme="minorHAnsi" w:hAnsiTheme="minorHAnsi" w:cstheme="minorHAnsi"/>
                <w:color w:val="000000"/>
                <w:sz w:val="22"/>
                <w:szCs w:val="22"/>
                <w:lang w:val="en-GB" w:eastAsia="sk-SK"/>
              </w:rPr>
            </w:pPr>
            <w:proofErr w:type="spellStart"/>
            <w:r w:rsidRPr="00B37CB8">
              <w:rPr>
                <w:rFonts w:asciiTheme="minorHAnsi" w:hAnsiTheme="minorHAnsi" w:cstheme="minorHAnsi"/>
                <w:color w:val="000000"/>
                <w:sz w:val="22"/>
                <w:szCs w:val="22"/>
                <w:lang w:val="en-GB" w:eastAsia="sk-SK"/>
              </w:rPr>
              <w:t>Sportdata</w:t>
            </w:r>
            <w:proofErr w:type="spellEnd"/>
            <w:r w:rsidRPr="00B37CB8">
              <w:rPr>
                <w:rFonts w:asciiTheme="minorHAnsi" w:hAnsiTheme="minorHAnsi" w:cstheme="minorHAnsi"/>
                <w:color w:val="000000"/>
                <w:sz w:val="22"/>
                <w:szCs w:val="22"/>
                <w:lang w:val="en-GB" w:eastAsia="sk-SK"/>
              </w:rPr>
              <w:t xml:space="preserve"> ID:</w:t>
            </w:r>
          </w:p>
        </w:tc>
        <w:tc>
          <w:tcPr>
            <w:tcW w:w="2679" w:type="dxa"/>
            <w:tcBorders>
              <w:top w:val="nil"/>
              <w:left w:val="nil"/>
              <w:bottom w:val="nil"/>
              <w:right w:val="nil"/>
            </w:tcBorders>
            <w:shd w:val="clear" w:color="auto" w:fill="auto"/>
            <w:noWrap/>
            <w:vAlign w:val="bottom"/>
            <w:hideMark/>
          </w:tcPr>
          <w:p w14:paraId="23F9DE66" w14:textId="77777777" w:rsidR="00621393" w:rsidRPr="00B37CB8"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43D5B051"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r w:rsidR="00621393" w:rsidRPr="0087515C" w14:paraId="593D6B9E" w14:textId="77777777" w:rsidTr="00D161CA">
        <w:trPr>
          <w:trHeight w:val="255"/>
        </w:trPr>
        <w:tc>
          <w:tcPr>
            <w:tcW w:w="190" w:type="dxa"/>
            <w:tcBorders>
              <w:top w:val="nil"/>
              <w:left w:val="nil"/>
              <w:bottom w:val="nil"/>
              <w:right w:val="nil"/>
            </w:tcBorders>
            <w:shd w:val="clear" w:color="000000" w:fill="D9E1F2"/>
            <w:noWrap/>
            <w:vAlign w:val="bottom"/>
            <w:hideMark/>
          </w:tcPr>
          <w:p w14:paraId="7FA3AD89"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80" w:type="dxa"/>
            <w:tcBorders>
              <w:top w:val="nil"/>
              <w:left w:val="nil"/>
              <w:bottom w:val="nil"/>
              <w:right w:val="nil"/>
            </w:tcBorders>
            <w:shd w:val="clear" w:color="000000" w:fill="D9E1F2"/>
            <w:noWrap/>
            <w:vAlign w:val="bottom"/>
            <w:hideMark/>
          </w:tcPr>
          <w:p w14:paraId="45454DA4"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2549" w:type="dxa"/>
            <w:tcBorders>
              <w:top w:val="nil"/>
              <w:left w:val="nil"/>
              <w:bottom w:val="nil"/>
              <w:right w:val="nil"/>
            </w:tcBorders>
            <w:shd w:val="clear" w:color="000000" w:fill="D9E1F2"/>
            <w:noWrap/>
            <w:vAlign w:val="bottom"/>
            <w:hideMark/>
          </w:tcPr>
          <w:p w14:paraId="0EC06393"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05B8AD76"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363" w:type="dxa"/>
            <w:tcBorders>
              <w:top w:val="nil"/>
              <w:left w:val="nil"/>
              <w:bottom w:val="nil"/>
              <w:right w:val="nil"/>
            </w:tcBorders>
            <w:shd w:val="clear" w:color="000000" w:fill="D9E1F2"/>
            <w:noWrap/>
            <w:vAlign w:val="bottom"/>
            <w:hideMark/>
          </w:tcPr>
          <w:p w14:paraId="18E33E0B"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2679" w:type="dxa"/>
            <w:tcBorders>
              <w:top w:val="nil"/>
              <w:left w:val="nil"/>
              <w:bottom w:val="nil"/>
              <w:right w:val="nil"/>
            </w:tcBorders>
            <w:shd w:val="clear" w:color="000000" w:fill="D9E1F2"/>
            <w:noWrap/>
            <w:vAlign w:val="bottom"/>
            <w:hideMark/>
          </w:tcPr>
          <w:p w14:paraId="60CFEBFC"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239D0109" w14:textId="77777777" w:rsidR="00621393" w:rsidRPr="00B37CB8" w:rsidRDefault="00621393" w:rsidP="0087515C">
            <w:pPr>
              <w:rPr>
                <w:rFonts w:asciiTheme="minorHAnsi" w:hAnsiTheme="minorHAnsi" w:cstheme="minorHAnsi"/>
                <w:color w:val="000000"/>
                <w:sz w:val="22"/>
                <w:szCs w:val="22"/>
                <w:lang w:val="en-GB" w:eastAsia="sk-SK"/>
              </w:rPr>
            </w:pPr>
            <w:r w:rsidRPr="00B37CB8">
              <w:rPr>
                <w:rFonts w:asciiTheme="minorHAnsi" w:hAnsiTheme="minorHAnsi" w:cstheme="minorHAnsi"/>
                <w:color w:val="000000"/>
                <w:sz w:val="22"/>
                <w:szCs w:val="22"/>
                <w:lang w:val="en-GB" w:eastAsia="sk-SK"/>
              </w:rPr>
              <w:t> </w:t>
            </w:r>
          </w:p>
        </w:tc>
      </w:tr>
    </w:tbl>
    <w:p w14:paraId="245672D4" w14:textId="77777777" w:rsidR="00621393" w:rsidRPr="0087515C" w:rsidRDefault="00621393" w:rsidP="00621393">
      <w:pPr>
        <w:spacing w:line="360" w:lineRule="auto"/>
        <w:jc w:val="both"/>
        <w:rPr>
          <w:rFonts w:asciiTheme="minorHAnsi" w:hAnsiTheme="minorHAnsi" w:cstheme="minorHAnsi"/>
          <w:sz w:val="24"/>
          <w:szCs w:val="24"/>
          <w:lang w:val="en-GB"/>
        </w:rPr>
      </w:pPr>
    </w:p>
    <w:p w14:paraId="237FEE1B" w14:textId="77777777" w:rsidR="00621393" w:rsidRPr="0087515C" w:rsidRDefault="00621393" w:rsidP="00621393">
      <w:pPr>
        <w:spacing w:line="360" w:lineRule="auto"/>
        <w:jc w:val="both"/>
        <w:rPr>
          <w:rFonts w:asciiTheme="minorHAnsi" w:hAnsiTheme="minorHAnsi" w:cstheme="minorHAnsi"/>
          <w:b/>
          <w:bCs/>
          <w:sz w:val="24"/>
          <w:szCs w:val="24"/>
          <w:lang w:val="en-GB"/>
        </w:rPr>
      </w:pPr>
      <w:r w:rsidRPr="0087515C">
        <w:rPr>
          <w:rFonts w:asciiTheme="minorHAnsi" w:hAnsiTheme="minorHAnsi" w:cstheme="minorHAnsi"/>
          <w:b/>
          <w:bCs/>
          <w:sz w:val="24"/>
          <w:szCs w:val="24"/>
          <w:lang w:val="en-GB"/>
        </w:rPr>
        <w:t>Athlete (16 &amp; over) or parent/guardian consent: (Under 16’s - Following medical clearance)</w:t>
      </w:r>
    </w:p>
    <w:p w14:paraId="7DDE5965" w14:textId="77777777" w:rsidR="00621393" w:rsidRPr="0087515C" w:rsidRDefault="00621393" w:rsidP="00621393">
      <w:pPr>
        <w:pStyle w:val="Odsekzoznamu"/>
        <w:numPr>
          <w:ilvl w:val="0"/>
          <w:numId w:val="6"/>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I agree to my child/dependant participating in WKF events and am fully aware of the risks involved in this sport.</w:t>
      </w:r>
    </w:p>
    <w:p w14:paraId="561884DB" w14:textId="77777777" w:rsidR="00621393" w:rsidRPr="0087515C" w:rsidRDefault="00621393" w:rsidP="00621393">
      <w:pPr>
        <w:pStyle w:val="Odsekzoznamu"/>
        <w:numPr>
          <w:ilvl w:val="0"/>
          <w:numId w:val="6"/>
        </w:num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I consent for the information I have provided to be used for medical screening purposes.</w:t>
      </w:r>
    </w:p>
    <w:p w14:paraId="05ADA77E" w14:textId="77777777" w:rsidR="00621393" w:rsidRPr="0087515C" w:rsidRDefault="00621393" w:rsidP="00621393">
      <w:pPr>
        <w:spacing w:line="360" w:lineRule="auto"/>
        <w:jc w:val="both"/>
        <w:rPr>
          <w:rFonts w:asciiTheme="minorHAnsi" w:hAnsiTheme="minorHAnsi" w:cstheme="minorHAnsi"/>
          <w:sz w:val="24"/>
          <w:szCs w:val="24"/>
          <w:lang w:val="en-GB"/>
        </w:rPr>
      </w:pPr>
      <w:r w:rsidRPr="0087515C">
        <w:rPr>
          <w:rFonts w:asciiTheme="minorHAnsi" w:hAnsiTheme="minorHAnsi" w:cstheme="minorHAnsi"/>
          <w:sz w:val="24"/>
          <w:szCs w:val="24"/>
          <w:lang w:val="en-GB"/>
        </w:rPr>
        <w:t>NB: Please insert the parents/guardian’s address below if different from that of the athlete</w:t>
      </w:r>
    </w:p>
    <w:tbl>
      <w:tblPr>
        <w:tblW w:w="9060" w:type="dxa"/>
        <w:tblCellMar>
          <w:left w:w="70" w:type="dxa"/>
          <w:right w:w="70" w:type="dxa"/>
        </w:tblCellMar>
        <w:tblLook w:val="04A0" w:firstRow="1" w:lastRow="0" w:firstColumn="1" w:lastColumn="0" w:noHBand="0" w:noVBand="1"/>
      </w:tblPr>
      <w:tblGrid>
        <w:gridCol w:w="190"/>
        <w:gridCol w:w="3212"/>
        <w:gridCol w:w="1725"/>
        <w:gridCol w:w="190"/>
        <w:gridCol w:w="1198"/>
        <w:gridCol w:w="2355"/>
        <w:gridCol w:w="190"/>
      </w:tblGrid>
      <w:tr w:rsidR="00621393" w:rsidRPr="0087515C" w14:paraId="52C748A5" w14:textId="77777777" w:rsidTr="00D161CA">
        <w:trPr>
          <w:trHeight w:val="192"/>
        </w:trPr>
        <w:tc>
          <w:tcPr>
            <w:tcW w:w="190" w:type="dxa"/>
            <w:tcBorders>
              <w:top w:val="nil"/>
              <w:left w:val="nil"/>
              <w:bottom w:val="nil"/>
              <w:right w:val="nil"/>
            </w:tcBorders>
            <w:shd w:val="clear" w:color="000000" w:fill="D9E1F2"/>
            <w:noWrap/>
            <w:vAlign w:val="bottom"/>
            <w:hideMark/>
          </w:tcPr>
          <w:p w14:paraId="71FF4FC2"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212" w:type="dxa"/>
            <w:tcBorders>
              <w:top w:val="nil"/>
              <w:left w:val="nil"/>
              <w:bottom w:val="nil"/>
              <w:right w:val="nil"/>
            </w:tcBorders>
            <w:shd w:val="clear" w:color="000000" w:fill="D9E1F2"/>
            <w:noWrap/>
            <w:vAlign w:val="bottom"/>
            <w:hideMark/>
          </w:tcPr>
          <w:p w14:paraId="6AA3AE26"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w:t>
            </w:r>
          </w:p>
        </w:tc>
        <w:tc>
          <w:tcPr>
            <w:tcW w:w="1725" w:type="dxa"/>
            <w:tcBorders>
              <w:top w:val="nil"/>
              <w:left w:val="nil"/>
              <w:bottom w:val="nil"/>
              <w:right w:val="nil"/>
            </w:tcBorders>
            <w:shd w:val="clear" w:color="000000" w:fill="D9E1F2"/>
            <w:noWrap/>
            <w:vAlign w:val="bottom"/>
            <w:hideMark/>
          </w:tcPr>
          <w:p w14:paraId="245CDE91"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19D336B2"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w:t>
            </w:r>
          </w:p>
        </w:tc>
        <w:tc>
          <w:tcPr>
            <w:tcW w:w="1198" w:type="dxa"/>
            <w:tcBorders>
              <w:top w:val="nil"/>
              <w:left w:val="nil"/>
              <w:bottom w:val="nil"/>
              <w:right w:val="nil"/>
            </w:tcBorders>
            <w:shd w:val="clear" w:color="000000" w:fill="D9E1F2"/>
            <w:noWrap/>
            <w:vAlign w:val="bottom"/>
            <w:hideMark/>
          </w:tcPr>
          <w:p w14:paraId="56E61238"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w:t>
            </w:r>
          </w:p>
        </w:tc>
        <w:tc>
          <w:tcPr>
            <w:tcW w:w="2355" w:type="dxa"/>
            <w:tcBorders>
              <w:top w:val="nil"/>
              <w:left w:val="nil"/>
              <w:bottom w:val="nil"/>
              <w:right w:val="nil"/>
            </w:tcBorders>
            <w:shd w:val="clear" w:color="000000" w:fill="D9E1F2"/>
            <w:noWrap/>
            <w:vAlign w:val="bottom"/>
            <w:hideMark/>
          </w:tcPr>
          <w:p w14:paraId="5355DA17"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1F9C85D7"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5AE28AE2" w14:textId="77777777" w:rsidTr="00D161CA">
        <w:trPr>
          <w:trHeight w:val="350"/>
        </w:trPr>
        <w:tc>
          <w:tcPr>
            <w:tcW w:w="190" w:type="dxa"/>
            <w:tcBorders>
              <w:top w:val="nil"/>
              <w:left w:val="nil"/>
              <w:bottom w:val="nil"/>
              <w:right w:val="nil"/>
            </w:tcBorders>
            <w:shd w:val="clear" w:color="000000" w:fill="D9E1F2"/>
            <w:noWrap/>
            <w:vAlign w:val="bottom"/>
            <w:hideMark/>
          </w:tcPr>
          <w:p w14:paraId="423ABCFB"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212" w:type="dxa"/>
            <w:tcBorders>
              <w:top w:val="nil"/>
              <w:left w:val="nil"/>
              <w:bottom w:val="nil"/>
              <w:right w:val="nil"/>
            </w:tcBorders>
            <w:shd w:val="clear" w:color="auto" w:fill="auto"/>
            <w:noWrap/>
            <w:vAlign w:val="bottom"/>
            <w:hideMark/>
          </w:tcPr>
          <w:p w14:paraId="6270B742"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Athletes/guardian</w:t>
            </w:r>
            <w:r w:rsidRPr="0087515C">
              <w:rPr>
                <w:rFonts w:asciiTheme="minorHAnsi" w:hAnsiTheme="minorHAnsi" w:cstheme="minorHAnsi"/>
                <w:color w:val="000000"/>
                <w:sz w:val="22"/>
                <w:szCs w:val="22"/>
                <w:lang w:val="en-GB" w:eastAsia="sk-SK"/>
              </w:rPr>
              <w:t xml:space="preserve"> </w:t>
            </w:r>
            <w:r w:rsidRPr="004E43C5">
              <w:rPr>
                <w:rFonts w:asciiTheme="minorHAnsi" w:hAnsiTheme="minorHAnsi" w:cstheme="minorHAnsi"/>
                <w:color w:val="000000"/>
                <w:sz w:val="22"/>
                <w:szCs w:val="22"/>
                <w:lang w:val="en-GB" w:eastAsia="sk-SK"/>
              </w:rPr>
              <w:t>signature:</w:t>
            </w:r>
          </w:p>
        </w:tc>
        <w:tc>
          <w:tcPr>
            <w:tcW w:w="5468" w:type="dxa"/>
            <w:gridSpan w:val="4"/>
            <w:tcBorders>
              <w:top w:val="nil"/>
              <w:left w:val="nil"/>
              <w:bottom w:val="nil"/>
              <w:right w:val="nil"/>
            </w:tcBorders>
            <w:shd w:val="clear" w:color="auto" w:fill="auto"/>
            <w:noWrap/>
            <w:vAlign w:val="bottom"/>
            <w:hideMark/>
          </w:tcPr>
          <w:p w14:paraId="19334329"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5EA429C0"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119F8CF1" w14:textId="77777777" w:rsidTr="00D161CA">
        <w:trPr>
          <w:trHeight w:val="350"/>
        </w:trPr>
        <w:tc>
          <w:tcPr>
            <w:tcW w:w="190" w:type="dxa"/>
            <w:tcBorders>
              <w:top w:val="nil"/>
              <w:left w:val="nil"/>
              <w:bottom w:val="nil"/>
              <w:right w:val="nil"/>
            </w:tcBorders>
            <w:shd w:val="clear" w:color="000000" w:fill="D9E1F2"/>
            <w:noWrap/>
            <w:vAlign w:val="bottom"/>
            <w:hideMark/>
          </w:tcPr>
          <w:p w14:paraId="3FF6DBA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212" w:type="dxa"/>
            <w:tcBorders>
              <w:top w:val="nil"/>
              <w:left w:val="nil"/>
              <w:bottom w:val="nil"/>
              <w:right w:val="nil"/>
            </w:tcBorders>
            <w:shd w:val="clear" w:color="auto" w:fill="auto"/>
            <w:noWrap/>
            <w:vAlign w:val="bottom"/>
            <w:hideMark/>
          </w:tcPr>
          <w:p w14:paraId="7C55E13F"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Parent/Guardian email address:</w:t>
            </w:r>
          </w:p>
        </w:tc>
        <w:tc>
          <w:tcPr>
            <w:tcW w:w="5468" w:type="dxa"/>
            <w:gridSpan w:val="4"/>
            <w:tcBorders>
              <w:top w:val="nil"/>
              <w:left w:val="nil"/>
              <w:bottom w:val="nil"/>
              <w:right w:val="nil"/>
            </w:tcBorders>
            <w:shd w:val="clear" w:color="auto" w:fill="auto"/>
            <w:noWrap/>
            <w:vAlign w:val="bottom"/>
            <w:hideMark/>
          </w:tcPr>
          <w:p w14:paraId="05AF1B96"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29C1F9F9"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87515C" w:rsidRPr="0087515C" w14:paraId="144ED258" w14:textId="77777777" w:rsidTr="00D161CA">
        <w:trPr>
          <w:trHeight w:val="648"/>
        </w:trPr>
        <w:tc>
          <w:tcPr>
            <w:tcW w:w="190" w:type="dxa"/>
            <w:tcBorders>
              <w:top w:val="nil"/>
              <w:left w:val="nil"/>
              <w:bottom w:val="nil"/>
              <w:right w:val="nil"/>
            </w:tcBorders>
            <w:shd w:val="clear" w:color="000000" w:fill="D9E1F2"/>
            <w:noWrap/>
            <w:vAlign w:val="bottom"/>
            <w:hideMark/>
          </w:tcPr>
          <w:p w14:paraId="30EEB7F8"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8680" w:type="dxa"/>
            <w:gridSpan w:val="5"/>
            <w:tcBorders>
              <w:top w:val="nil"/>
              <w:left w:val="nil"/>
              <w:bottom w:val="nil"/>
              <w:right w:val="nil"/>
            </w:tcBorders>
            <w:shd w:val="clear" w:color="000000" w:fill="D9E1F2"/>
            <w:vAlign w:val="bottom"/>
            <w:hideMark/>
          </w:tcPr>
          <w:p w14:paraId="51146455" w14:textId="77777777" w:rsidR="00621393" w:rsidRPr="004E43C5" w:rsidRDefault="00621393" w:rsidP="0087515C">
            <w:pPr>
              <w:rPr>
                <w:rFonts w:asciiTheme="minorHAnsi" w:hAnsiTheme="minorHAnsi" w:cstheme="minorHAnsi"/>
                <w:b/>
                <w:bCs/>
                <w:color w:val="000000"/>
                <w:sz w:val="22"/>
                <w:szCs w:val="22"/>
                <w:lang w:val="en-GB" w:eastAsia="sk-SK"/>
              </w:rPr>
            </w:pPr>
            <w:r w:rsidRPr="004E43C5">
              <w:rPr>
                <w:rFonts w:asciiTheme="minorHAnsi" w:hAnsiTheme="minorHAnsi" w:cstheme="minorHAnsi"/>
                <w:b/>
                <w:bCs/>
                <w:color w:val="000000"/>
                <w:sz w:val="22"/>
                <w:szCs w:val="22"/>
                <w:lang w:val="en-GB" w:eastAsia="sk-SK"/>
              </w:rPr>
              <w:t xml:space="preserve">Where </w:t>
            </w:r>
            <w:proofErr w:type="spellStart"/>
            <w:proofErr w:type="gramStart"/>
            <w:r w:rsidRPr="004E43C5">
              <w:rPr>
                <w:rFonts w:asciiTheme="minorHAnsi" w:hAnsiTheme="minorHAnsi" w:cstheme="minorHAnsi"/>
                <w:b/>
                <w:bCs/>
                <w:color w:val="000000"/>
                <w:sz w:val="22"/>
                <w:szCs w:val="22"/>
                <w:lang w:val="en-GB" w:eastAsia="sk-SK"/>
              </w:rPr>
              <w:t>a</w:t>
            </w:r>
            <w:proofErr w:type="spellEnd"/>
            <w:proofErr w:type="gramEnd"/>
            <w:r w:rsidRPr="004E43C5">
              <w:rPr>
                <w:rFonts w:asciiTheme="minorHAnsi" w:hAnsiTheme="minorHAnsi" w:cstheme="minorHAnsi"/>
                <w:b/>
                <w:bCs/>
                <w:color w:val="000000"/>
                <w:sz w:val="22"/>
                <w:szCs w:val="22"/>
                <w:lang w:val="en-GB" w:eastAsia="sk-SK"/>
              </w:rPr>
              <w:t xml:space="preserve"> athlete is over 16 years of age and is unable to make an informed decision, a signature must be gained from the athlete’s guardian.</w:t>
            </w:r>
          </w:p>
        </w:tc>
        <w:tc>
          <w:tcPr>
            <w:tcW w:w="190" w:type="dxa"/>
            <w:tcBorders>
              <w:top w:val="nil"/>
              <w:left w:val="nil"/>
              <w:bottom w:val="nil"/>
              <w:right w:val="nil"/>
            </w:tcBorders>
            <w:shd w:val="clear" w:color="000000" w:fill="D9E1F2"/>
            <w:noWrap/>
            <w:vAlign w:val="bottom"/>
            <w:hideMark/>
          </w:tcPr>
          <w:p w14:paraId="1659F669"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004C9695" w14:textId="77777777" w:rsidTr="00D161CA">
        <w:trPr>
          <w:trHeight w:val="543"/>
        </w:trPr>
        <w:tc>
          <w:tcPr>
            <w:tcW w:w="190" w:type="dxa"/>
            <w:tcBorders>
              <w:top w:val="nil"/>
              <w:left w:val="nil"/>
              <w:bottom w:val="nil"/>
              <w:right w:val="nil"/>
            </w:tcBorders>
            <w:shd w:val="clear" w:color="000000" w:fill="D9E1F2"/>
            <w:noWrap/>
            <w:vAlign w:val="bottom"/>
            <w:hideMark/>
          </w:tcPr>
          <w:p w14:paraId="2EE8364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4937" w:type="dxa"/>
            <w:gridSpan w:val="2"/>
            <w:tcBorders>
              <w:top w:val="nil"/>
              <w:left w:val="nil"/>
              <w:bottom w:val="nil"/>
              <w:right w:val="nil"/>
            </w:tcBorders>
            <w:shd w:val="clear" w:color="auto" w:fill="auto"/>
            <w:noWrap/>
            <w:hideMark/>
          </w:tcPr>
          <w:p w14:paraId="1D7770D4" w14:textId="77777777" w:rsidR="00621393" w:rsidRPr="004E43C5" w:rsidRDefault="00621393" w:rsidP="0087515C">
            <w:pPr>
              <w:rPr>
                <w:rFonts w:asciiTheme="minorHAnsi" w:hAnsiTheme="minorHAnsi" w:cstheme="minorHAnsi"/>
                <w:color w:val="000000"/>
                <w:sz w:val="22"/>
                <w:szCs w:val="22"/>
                <w:lang w:val="en-GB" w:eastAsia="sk-SK"/>
              </w:rPr>
            </w:pPr>
            <w:r w:rsidRPr="0087515C">
              <w:rPr>
                <w:rFonts w:asciiTheme="minorHAnsi" w:hAnsiTheme="minorHAnsi" w:cstheme="minorHAnsi"/>
                <w:color w:val="000000"/>
                <w:sz w:val="22"/>
                <w:szCs w:val="22"/>
                <w:lang w:val="en-GB" w:eastAsia="sk-SK"/>
              </w:rPr>
              <w:t>Athlete’s</w:t>
            </w:r>
            <w:r w:rsidRPr="004E43C5">
              <w:rPr>
                <w:rFonts w:asciiTheme="minorHAnsi" w:hAnsiTheme="minorHAnsi" w:cstheme="minorHAnsi"/>
                <w:color w:val="000000"/>
                <w:sz w:val="22"/>
                <w:szCs w:val="22"/>
                <w:lang w:val="en-GB" w:eastAsia="sk-SK"/>
              </w:rPr>
              <w:t xml:space="preserve"> signature:</w:t>
            </w:r>
          </w:p>
        </w:tc>
        <w:tc>
          <w:tcPr>
            <w:tcW w:w="190" w:type="dxa"/>
            <w:tcBorders>
              <w:top w:val="nil"/>
              <w:left w:val="nil"/>
              <w:bottom w:val="nil"/>
              <w:right w:val="nil"/>
            </w:tcBorders>
            <w:shd w:val="clear" w:color="000000" w:fill="D9E1F2"/>
            <w:noWrap/>
            <w:vAlign w:val="bottom"/>
            <w:hideMark/>
          </w:tcPr>
          <w:p w14:paraId="0A30347C"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553" w:type="dxa"/>
            <w:gridSpan w:val="2"/>
            <w:vMerge w:val="restart"/>
            <w:tcBorders>
              <w:top w:val="nil"/>
              <w:left w:val="nil"/>
              <w:bottom w:val="nil"/>
              <w:right w:val="nil"/>
            </w:tcBorders>
            <w:shd w:val="clear" w:color="auto" w:fill="auto"/>
            <w:noWrap/>
            <w:hideMark/>
          </w:tcPr>
          <w:p w14:paraId="765A26C0"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Parent/Guardian address:</w:t>
            </w:r>
          </w:p>
        </w:tc>
        <w:tc>
          <w:tcPr>
            <w:tcW w:w="190" w:type="dxa"/>
            <w:tcBorders>
              <w:top w:val="nil"/>
              <w:left w:val="nil"/>
              <w:bottom w:val="nil"/>
              <w:right w:val="nil"/>
            </w:tcBorders>
            <w:shd w:val="clear" w:color="000000" w:fill="D9E1F2"/>
            <w:noWrap/>
            <w:vAlign w:val="bottom"/>
            <w:hideMark/>
          </w:tcPr>
          <w:p w14:paraId="7B8D8C4E"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7BB1B372" w14:textId="77777777" w:rsidTr="00D161CA">
        <w:trPr>
          <w:trHeight w:val="122"/>
        </w:trPr>
        <w:tc>
          <w:tcPr>
            <w:tcW w:w="190" w:type="dxa"/>
            <w:tcBorders>
              <w:top w:val="nil"/>
              <w:left w:val="nil"/>
              <w:bottom w:val="nil"/>
              <w:right w:val="nil"/>
            </w:tcBorders>
            <w:shd w:val="clear" w:color="000000" w:fill="D9E1F2"/>
            <w:noWrap/>
            <w:vAlign w:val="bottom"/>
            <w:hideMark/>
          </w:tcPr>
          <w:p w14:paraId="15398A8E"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212" w:type="dxa"/>
            <w:tcBorders>
              <w:top w:val="nil"/>
              <w:left w:val="nil"/>
              <w:bottom w:val="nil"/>
              <w:right w:val="nil"/>
            </w:tcBorders>
            <w:shd w:val="clear" w:color="000000" w:fill="D9E1F2"/>
            <w:noWrap/>
            <w:vAlign w:val="bottom"/>
            <w:hideMark/>
          </w:tcPr>
          <w:p w14:paraId="5B851472"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1725" w:type="dxa"/>
            <w:tcBorders>
              <w:top w:val="nil"/>
              <w:left w:val="nil"/>
              <w:bottom w:val="nil"/>
              <w:right w:val="nil"/>
            </w:tcBorders>
            <w:shd w:val="clear" w:color="000000" w:fill="D9E1F2"/>
            <w:noWrap/>
            <w:vAlign w:val="bottom"/>
            <w:hideMark/>
          </w:tcPr>
          <w:p w14:paraId="1B6E3DB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6F42CC3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553" w:type="dxa"/>
            <w:gridSpan w:val="2"/>
            <w:vMerge/>
            <w:tcBorders>
              <w:top w:val="nil"/>
              <w:left w:val="nil"/>
              <w:bottom w:val="nil"/>
              <w:right w:val="nil"/>
            </w:tcBorders>
            <w:vAlign w:val="center"/>
            <w:hideMark/>
          </w:tcPr>
          <w:p w14:paraId="70A1CE18"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0A6C66D5"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4E1BA5E8" w14:textId="77777777" w:rsidTr="00D161CA">
        <w:trPr>
          <w:trHeight w:val="543"/>
        </w:trPr>
        <w:tc>
          <w:tcPr>
            <w:tcW w:w="190" w:type="dxa"/>
            <w:tcBorders>
              <w:top w:val="nil"/>
              <w:left w:val="nil"/>
              <w:bottom w:val="nil"/>
              <w:right w:val="nil"/>
            </w:tcBorders>
            <w:shd w:val="clear" w:color="000000" w:fill="D9E1F2"/>
            <w:noWrap/>
            <w:vAlign w:val="bottom"/>
            <w:hideMark/>
          </w:tcPr>
          <w:p w14:paraId="6B3E13D9"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4937" w:type="dxa"/>
            <w:gridSpan w:val="2"/>
            <w:tcBorders>
              <w:top w:val="nil"/>
              <w:left w:val="nil"/>
              <w:bottom w:val="nil"/>
              <w:right w:val="nil"/>
            </w:tcBorders>
            <w:shd w:val="clear" w:color="auto" w:fill="auto"/>
            <w:noWrap/>
            <w:hideMark/>
          </w:tcPr>
          <w:p w14:paraId="478C5A5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Parent/Gu</w:t>
            </w:r>
            <w:r w:rsidRPr="0087515C">
              <w:rPr>
                <w:rFonts w:asciiTheme="minorHAnsi" w:hAnsiTheme="minorHAnsi" w:cstheme="minorHAnsi"/>
                <w:color w:val="000000"/>
                <w:sz w:val="22"/>
                <w:szCs w:val="22"/>
                <w:lang w:val="en-GB" w:eastAsia="sk-SK"/>
              </w:rPr>
              <w:t>a</w:t>
            </w:r>
            <w:r w:rsidRPr="004E43C5">
              <w:rPr>
                <w:rFonts w:asciiTheme="minorHAnsi" w:hAnsiTheme="minorHAnsi" w:cstheme="minorHAnsi"/>
                <w:color w:val="000000"/>
                <w:sz w:val="22"/>
                <w:szCs w:val="22"/>
                <w:lang w:val="en-GB" w:eastAsia="sk-SK"/>
              </w:rPr>
              <w:t>rdian (Print Name):</w:t>
            </w:r>
          </w:p>
        </w:tc>
        <w:tc>
          <w:tcPr>
            <w:tcW w:w="190" w:type="dxa"/>
            <w:tcBorders>
              <w:top w:val="nil"/>
              <w:left w:val="nil"/>
              <w:bottom w:val="nil"/>
              <w:right w:val="nil"/>
            </w:tcBorders>
            <w:shd w:val="clear" w:color="000000" w:fill="D9E1F2"/>
            <w:noWrap/>
            <w:vAlign w:val="bottom"/>
            <w:hideMark/>
          </w:tcPr>
          <w:p w14:paraId="6E730589"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553" w:type="dxa"/>
            <w:gridSpan w:val="2"/>
            <w:vMerge/>
            <w:tcBorders>
              <w:top w:val="nil"/>
              <w:left w:val="nil"/>
              <w:bottom w:val="nil"/>
              <w:right w:val="nil"/>
            </w:tcBorders>
            <w:vAlign w:val="center"/>
            <w:hideMark/>
          </w:tcPr>
          <w:p w14:paraId="4DA8469D"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4BA9D9F7"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6BFA993F" w14:textId="77777777" w:rsidTr="00D161CA">
        <w:trPr>
          <w:trHeight w:val="105"/>
        </w:trPr>
        <w:tc>
          <w:tcPr>
            <w:tcW w:w="190" w:type="dxa"/>
            <w:tcBorders>
              <w:top w:val="nil"/>
              <w:left w:val="nil"/>
              <w:bottom w:val="nil"/>
              <w:right w:val="nil"/>
            </w:tcBorders>
            <w:shd w:val="clear" w:color="000000" w:fill="D9E1F2"/>
            <w:noWrap/>
            <w:vAlign w:val="bottom"/>
            <w:hideMark/>
          </w:tcPr>
          <w:p w14:paraId="15B89292"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212" w:type="dxa"/>
            <w:tcBorders>
              <w:top w:val="nil"/>
              <w:left w:val="nil"/>
              <w:bottom w:val="nil"/>
              <w:right w:val="nil"/>
            </w:tcBorders>
            <w:shd w:val="clear" w:color="000000" w:fill="D9E1F2"/>
            <w:noWrap/>
            <w:vAlign w:val="bottom"/>
            <w:hideMark/>
          </w:tcPr>
          <w:p w14:paraId="64DBA3FC"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1725" w:type="dxa"/>
            <w:tcBorders>
              <w:top w:val="nil"/>
              <w:left w:val="nil"/>
              <w:bottom w:val="nil"/>
              <w:right w:val="nil"/>
            </w:tcBorders>
            <w:shd w:val="clear" w:color="000000" w:fill="D9E1F2"/>
            <w:noWrap/>
            <w:vAlign w:val="bottom"/>
            <w:hideMark/>
          </w:tcPr>
          <w:p w14:paraId="592ED62F"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190" w:type="dxa"/>
            <w:tcBorders>
              <w:top w:val="nil"/>
              <w:left w:val="nil"/>
              <w:bottom w:val="nil"/>
              <w:right w:val="nil"/>
            </w:tcBorders>
            <w:shd w:val="clear" w:color="000000" w:fill="D9E1F2"/>
            <w:noWrap/>
            <w:vAlign w:val="bottom"/>
            <w:hideMark/>
          </w:tcPr>
          <w:p w14:paraId="74DBA888"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553" w:type="dxa"/>
            <w:gridSpan w:val="2"/>
            <w:vMerge/>
            <w:tcBorders>
              <w:top w:val="nil"/>
              <w:left w:val="nil"/>
              <w:bottom w:val="nil"/>
              <w:right w:val="nil"/>
            </w:tcBorders>
            <w:vAlign w:val="center"/>
            <w:hideMark/>
          </w:tcPr>
          <w:p w14:paraId="29DD52FB"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2AC53E7A"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42BB3CE2" w14:textId="77777777" w:rsidTr="00D161CA">
        <w:trPr>
          <w:trHeight w:val="543"/>
        </w:trPr>
        <w:tc>
          <w:tcPr>
            <w:tcW w:w="190" w:type="dxa"/>
            <w:tcBorders>
              <w:top w:val="nil"/>
              <w:left w:val="nil"/>
              <w:bottom w:val="nil"/>
              <w:right w:val="nil"/>
            </w:tcBorders>
            <w:shd w:val="clear" w:color="000000" w:fill="D9E1F2"/>
            <w:noWrap/>
            <w:vAlign w:val="bottom"/>
            <w:hideMark/>
          </w:tcPr>
          <w:p w14:paraId="07D5F84E"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4937" w:type="dxa"/>
            <w:gridSpan w:val="2"/>
            <w:tcBorders>
              <w:top w:val="nil"/>
              <w:left w:val="nil"/>
              <w:bottom w:val="nil"/>
              <w:right w:val="nil"/>
            </w:tcBorders>
            <w:shd w:val="clear" w:color="auto" w:fill="auto"/>
            <w:noWrap/>
            <w:hideMark/>
          </w:tcPr>
          <w:p w14:paraId="36A389E6"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Parent/Gu</w:t>
            </w:r>
            <w:r w:rsidRPr="0087515C">
              <w:rPr>
                <w:rFonts w:asciiTheme="minorHAnsi" w:hAnsiTheme="minorHAnsi" w:cstheme="minorHAnsi"/>
                <w:color w:val="000000"/>
                <w:sz w:val="22"/>
                <w:szCs w:val="22"/>
                <w:lang w:val="en-GB" w:eastAsia="sk-SK"/>
              </w:rPr>
              <w:t>a</w:t>
            </w:r>
            <w:r w:rsidRPr="004E43C5">
              <w:rPr>
                <w:rFonts w:asciiTheme="minorHAnsi" w:hAnsiTheme="minorHAnsi" w:cstheme="minorHAnsi"/>
                <w:color w:val="000000"/>
                <w:sz w:val="22"/>
                <w:szCs w:val="22"/>
                <w:lang w:val="en-GB" w:eastAsia="sk-SK"/>
              </w:rPr>
              <w:t>rdian</w:t>
            </w:r>
            <w:r w:rsidRPr="0087515C">
              <w:rPr>
                <w:rFonts w:asciiTheme="minorHAnsi" w:hAnsiTheme="minorHAnsi" w:cstheme="minorHAnsi"/>
                <w:color w:val="000000"/>
                <w:sz w:val="22"/>
                <w:szCs w:val="22"/>
                <w:lang w:val="en-GB" w:eastAsia="sk-SK"/>
              </w:rPr>
              <w:t xml:space="preserve"> </w:t>
            </w:r>
            <w:r w:rsidRPr="004E43C5">
              <w:rPr>
                <w:rFonts w:asciiTheme="minorHAnsi" w:hAnsiTheme="minorHAnsi" w:cstheme="minorHAnsi"/>
                <w:color w:val="000000"/>
                <w:sz w:val="22"/>
                <w:szCs w:val="22"/>
                <w:lang w:val="en-GB" w:eastAsia="sk-SK"/>
              </w:rPr>
              <w:t>signature:</w:t>
            </w:r>
          </w:p>
        </w:tc>
        <w:tc>
          <w:tcPr>
            <w:tcW w:w="190" w:type="dxa"/>
            <w:tcBorders>
              <w:top w:val="nil"/>
              <w:left w:val="nil"/>
              <w:bottom w:val="nil"/>
              <w:right w:val="nil"/>
            </w:tcBorders>
            <w:shd w:val="clear" w:color="000000" w:fill="D9E1F2"/>
            <w:noWrap/>
            <w:vAlign w:val="bottom"/>
            <w:hideMark/>
          </w:tcPr>
          <w:p w14:paraId="3AEE13EC"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c>
          <w:tcPr>
            <w:tcW w:w="3553" w:type="dxa"/>
            <w:gridSpan w:val="2"/>
            <w:vMerge/>
            <w:tcBorders>
              <w:top w:val="nil"/>
              <w:left w:val="nil"/>
              <w:bottom w:val="nil"/>
              <w:right w:val="nil"/>
            </w:tcBorders>
            <w:vAlign w:val="center"/>
            <w:hideMark/>
          </w:tcPr>
          <w:p w14:paraId="5A7F16A1" w14:textId="77777777" w:rsidR="00621393" w:rsidRPr="004E43C5" w:rsidRDefault="00621393" w:rsidP="0087515C">
            <w:pP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58940CC8" w14:textId="77777777" w:rsidR="00621393" w:rsidRPr="004E43C5" w:rsidRDefault="00621393" w:rsidP="0087515C">
            <w:pPr>
              <w:rPr>
                <w:rFonts w:asciiTheme="minorHAnsi" w:hAnsiTheme="minorHAnsi" w:cstheme="minorHAnsi"/>
                <w:color w:val="000000"/>
                <w:sz w:val="22"/>
                <w:szCs w:val="22"/>
                <w:lang w:val="en-GB" w:eastAsia="sk-SK"/>
              </w:rPr>
            </w:pPr>
            <w:r w:rsidRPr="004E43C5">
              <w:rPr>
                <w:rFonts w:asciiTheme="minorHAnsi" w:hAnsiTheme="minorHAnsi" w:cstheme="minorHAnsi"/>
                <w:color w:val="000000"/>
                <w:sz w:val="22"/>
                <w:szCs w:val="22"/>
                <w:lang w:val="en-GB" w:eastAsia="sk-SK"/>
              </w:rPr>
              <w:t> </w:t>
            </w:r>
          </w:p>
        </w:tc>
      </w:tr>
      <w:tr w:rsidR="00621393" w:rsidRPr="0087515C" w14:paraId="25D1837B" w14:textId="77777777" w:rsidTr="00D161CA">
        <w:trPr>
          <w:trHeight w:val="350"/>
        </w:trPr>
        <w:tc>
          <w:tcPr>
            <w:tcW w:w="190" w:type="dxa"/>
            <w:tcBorders>
              <w:top w:val="nil"/>
              <w:left w:val="nil"/>
              <w:bottom w:val="nil"/>
              <w:right w:val="nil"/>
            </w:tcBorders>
            <w:shd w:val="clear" w:color="000000" w:fill="D9E1F2"/>
            <w:noWrap/>
            <w:vAlign w:val="bottom"/>
            <w:hideMark/>
          </w:tcPr>
          <w:p w14:paraId="241B76FB" w14:textId="36403968" w:rsidR="00621393" w:rsidRPr="004E43C5" w:rsidRDefault="00621393" w:rsidP="0087515C">
            <w:pPr>
              <w:jc w:val="center"/>
              <w:rPr>
                <w:rFonts w:asciiTheme="minorHAnsi" w:hAnsiTheme="minorHAnsi" w:cstheme="minorHAnsi"/>
                <w:color w:val="000000"/>
                <w:sz w:val="22"/>
                <w:szCs w:val="22"/>
                <w:lang w:val="en-GB" w:eastAsia="sk-SK"/>
              </w:rPr>
            </w:pPr>
          </w:p>
        </w:tc>
        <w:tc>
          <w:tcPr>
            <w:tcW w:w="3212" w:type="dxa"/>
            <w:tcBorders>
              <w:top w:val="nil"/>
              <w:left w:val="nil"/>
              <w:bottom w:val="nil"/>
              <w:right w:val="nil"/>
            </w:tcBorders>
            <w:shd w:val="clear" w:color="000000" w:fill="D9E1F2"/>
            <w:noWrap/>
            <w:vAlign w:val="bottom"/>
            <w:hideMark/>
          </w:tcPr>
          <w:p w14:paraId="4CB03C98" w14:textId="58E7218C" w:rsidR="00621393" w:rsidRPr="004E43C5" w:rsidRDefault="00621393" w:rsidP="0087515C">
            <w:pPr>
              <w:jc w:val="center"/>
              <w:rPr>
                <w:rFonts w:asciiTheme="minorHAnsi" w:hAnsiTheme="minorHAnsi" w:cstheme="minorHAnsi"/>
                <w:color w:val="000000"/>
                <w:sz w:val="22"/>
                <w:szCs w:val="22"/>
                <w:lang w:val="en-GB" w:eastAsia="sk-SK"/>
              </w:rPr>
            </w:pPr>
          </w:p>
        </w:tc>
        <w:tc>
          <w:tcPr>
            <w:tcW w:w="1725" w:type="dxa"/>
            <w:tcBorders>
              <w:top w:val="nil"/>
              <w:left w:val="nil"/>
              <w:bottom w:val="nil"/>
              <w:right w:val="nil"/>
            </w:tcBorders>
            <w:shd w:val="clear" w:color="000000" w:fill="D9E1F2"/>
            <w:noWrap/>
            <w:vAlign w:val="bottom"/>
            <w:hideMark/>
          </w:tcPr>
          <w:p w14:paraId="20118304" w14:textId="35FEDEBD" w:rsidR="00621393" w:rsidRPr="004E43C5" w:rsidRDefault="00621393" w:rsidP="0087515C">
            <w:pPr>
              <w:jc w:val="cente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5ADBE43A" w14:textId="0DB3BB33" w:rsidR="00621393" w:rsidRPr="004E43C5" w:rsidRDefault="00621393" w:rsidP="0087515C">
            <w:pPr>
              <w:jc w:val="center"/>
              <w:rPr>
                <w:rFonts w:asciiTheme="minorHAnsi" w:hAnsiTheme="minorHAnsi" w:cstheme="minorHAnsi"/>
                <w:color w:val="000000"/>
                <w:sz w:val="22"/>
                <w:szCs w:val="22"/>
                <w:lang w:val="en-GB" w:eastAsia="sk-SK"/>
              </w:rPr>
            </w:pPr>
          </w:p>
        </w:tc>
        <w:tc>
          <w:tcPr>
            <w:tcW w:w="1198" w:type="dxa"/>
            <w:tcBorders>
              <w:top w:val="nil"/>
              <w:left w:val="nil"/>
              <w:bottom w:val="nil"/>
              <w:right w:val="nil"/>
            </w:tcBorders>
            <w:shd w:val="clear" w:color="000000" w:fill="D9E1F2"/>
            <w:noWrap/>
            <w:vAlign w:val="bottom"/>
            <w:hideMark/>
          </w:tcPr>
          <w:p w14:paraId="40CF729E" w14:textId="43215264" w:rsidR="00621393" w:rsidRPr="004E43C5" w:rsidRDefault="00621393" w:rsidP="0087515C">
            <w:pPr>
              <w:jc w:val="center"/>
              <w:rPr>
                <w:rFonts w:asciiTheme="minorHAnsi" w:hAnsiTheme="minorHAnsi" w:cstheme="minorHAnsi"/>
                <w:color w:val="000000"/>
                <w:sz w:val="22"/>
                <w:szCs w:val="22"/>
                <w:lang w:val="en-GB" w:eastAsia="sk-SK"/>
              </w:rPr>
            </w:pPr>
          </w:p>
        </w:tc>
        <w:tc>
          <w:tcPr>
            <w:tcW w:w="2355" w:type="dxa"/>
            <w:tcBorders>
              <w:top w:val="nil"/>
              <w:left w:val="nil"/>
              <w:bottom w:val="nil"/>
              <w:right w:val="nil"/>
            </w:tcBorders>
            <w:shd w:val="clear" w:color="000000" w:fill="D9E1F2"/>
            <w:noWrap/>
            <w:vAlign w:val="bottom"/>
            <w:hideMark/>
          </w:tcPr>
          <w:p w14:paraId="716CE04D" w14:textId="7062AF60" w:rsidR="00621393" w:rsidRPr="004E43C5" w:rsidRDefault="00621393" w:rsidP="0087515C">
            <w:pPr>
              <w:jc w:val="center"/>
              <w:rPr>
                <w:rFonts w:asciiTheme="minorHAnsi" w:hAnsiTheme="minorHAnsi" w:cstheme="minorHAnsi"/>
                <w:color w:val="000000"/>
                <w:sz w:val="22"/>
                <w:szCs w:val="22"/>
                <w:lang w:val="en-GB" w:eastAsia="sk-SK"/>
              </w:rPr>
            </w:pPr>
          </w:p>
        </w:tc>
        <w:tc>
          <w:tcPr>
            <w:tcW w:w="190" w:type="dxa"/>
            <w:tcBorders>
              <w:top w:val="nil"/>
              <w:left w:val="nil"/>
              <w:bottom w:val="nil"/>
              <w:right w:val="nil"/>
            </w:tcBorders>
            <w:shd w:val="clear" w:color="000000" w:fill="D9E1F2"/>
            <w:noWrap/>
            <w:vAlign w:val="bottom"/>
            <w:hideMark/>
          </w:tcPr>
          <w:p w14:paraId="78E5E00E" w14:textId="14EEE90B" w:rsidR="00621393" w:rsidRPr="004E43C5" w:rsidRDefault="00621393" w:rsidP="0087515C">
            <w:pPr>
              <w:jc w:val="center"/>
              <w:rPr>
                <w:rFonts w:asciiTheme="minorHAnsi" w:hAnsiTheme="minorHAnsi" w:cstheme="minorHAnsi"/>
                <w:color w:val="000000"/>
                <w:sz w:val="22"/>
                <w:szCs w:val="22"/>
                <w:lang w:val="en-GB" w:eastAsia="sk-SK"/>
              </w:rPr>
            </w:pPr>
          </w:p>
        </w:tc>
      </w:tr>
    </w:tbl>
    <w:p w14:paraId="33798AFA" w14:textId="2C6F0584" w:rsidR="00621393" w:rsidRPr="0087515C" w:rsidRDefault="00621393" w:rsidP="0087515C">
      <w:pPr>
        <w:jc w:val="center"/>
        <w:rPr>
          <w:rFonts w:asciiTheme="minorHAnsi" w:hAnsiTheme="minorHAnsi" w:cstheme="minorHAnsi"/>
          <w:lang w:val="en-GB"/>
        </w:rPr>
      </w:pPr>
      <w:r w:rsidRPr="0087515C">
        <w:rPr>
          <w:rFonts w:asciiTheme="minorHAnsi" w:hAnsiTheme="minorHAnsi" w:cstheme="minorHAnsi"/>
          <w:lang w:val="en-GB"/>
        </w:rPr>
        <w:t xml:space="preserve">Further information regarding </w:t>
      </w:r>
      <w:proofErr w:type="spellStart"/>
      <w:r w:rsidRPr="0087515C">
        <w:rPr>
          <w:rFonts w:asciiTheme="minorHAnsi" w:hAnsiTheme="minorHAnsi" w:cstheme="minorHAnsi"/>
          <w:lang w:val="en-GB"/>
        </w:rPr>
        <w:t>atlanto</w:t>
      </w:r>
      <w:proofErr w:type="spellEnd"/>
      <w:r w:rsidRPr="0087515C">
        <w:rPr>
          <w:rFonts w:asciiTheme="minorHAnsi" w:hAnsiTheme="minorHAnsi" w:cstheme="minorHAnsi"/>
          <w:lang w:val="en-GB"/>
        </w:rPr>
        <w:t>-axial subluxation can be gained from:</w:t>
      </w:r>
    </w:p>
    <w:p w14:paraId="58D56FA9" w14:textId="3A336D79" w:rsidR="00621393" w:rsidRPr="0087515C" w:rsidRDefault="00621393" w:rsidP="0087515C">
      <w:pPr>
        <w:jc w:val="center"/>
        <w:rPr>
          <w:rFonts w:asciiTheme="minorHAnsi" w:hAnsiTheme="minorHAnsi" w:cstheme="minorHAnsi"/>
          <w:lang w:val="en-GB"/>
        </w:rPr>
      </w:pPr>
      <w:r w:rsidRPr="0087515C">
        <w:rPr>
          <w:rFonts w:asciiTheme="minorHAnsi" w:hAnsiTheme="minorHAnsi" w:cstheme="minorHAnsi"/>
          <w:lang w:val="en-GB"/>
        </w:rPr>
        <w:t>The Down’s Syndrome Association Langdon Down Centre 2a Langdon Park Teddington TW11 9PS</w:t>
      </w:r>
    </w:p>
    <w:p w14:paraId="0F29943E" w14:textId="61FB9099" w:rsidR="00621393" w:rsidRPr="0087515C" w:rsidRDefault="00621393" w:rsidP="0087515C">
      <w:pPr>
        <w:jc w:val="center"/>
        <w:rPr>
          <w:rFonts w:asciiTheme="minorHAnsi" w:hAnsiTheme="minorHAnsi" w:cstheme="minorHAnsi"/>
          <w:lang w:val="en-GB"/>
        </w:rPr>
      </w:pPr>
      <w:r w:rsidRPr="0087515C">
        <w:rPr>
          <w:rFonts w:asciiTheme="minorHAnsi" w:hAnsiTheme="minorHAnsi" w:cstheme="minorHAnsi"/>
          <w:lang w:val="en-GB"/>
        </w:rPr>
        <w:t>Tel: 0333 1212 300</w:t>
      </w:r>
    </w:p>
    <w:p w14:paraId="4928CCF0" w14:textId="03EB72DB" w:rsidR="00621393" w:rsidRDefault="00621393" w:rsidP="0087515C">
      <w:pPr>
        <w:jc w:val="center"/>
        <w:rPr>
          <w:rFonts w:asciiTheme="minorHAnsi" w:hAnsiTheme="minorHAnsi" w:cstheme="minorHAnsi"/>
          <w:lang w:val="en-GB"/>
        </w:rPr>
      </w:pPr>
      <w:r w:rsidRPr="0087515C">
        <w:rPr>
          <w:rFonts w:asciiTheme="minorHAnsi" w:hAnsiTheme="minorHAnsi" w:cstheme="minorHAnsi"/>
          <w:lang w:val="en-GB"/>
        </w:rPr>
        <w:t xml:space="preserve">e-mail: </w:t>
      </w:r>
      <w:hyperlink r:id="rId10" w:history="1">
        <w:r w:rsidRPr="0087515C">
          <w:rPr>
            <w:rStyle w:val="Hypertextovprepojenie"/>
            <w:rFonts w:asciiTheme="minorHAnsi" w:hAnsiTheme="minorHAnsi" w:cstheme="minorHAnsi"/>
            <w:lang w:val="en-GB"/>
          </w:rPr>
          <w:t>info@downs-syndrome.org.uk</w:t>
        </w:r>
      </w:hyperlink>
      <w:r w:rsidRPr="0087515C">
        <w:rPr>
          <w:rFonts w:asciiTheme="minorHAnsi" w:hAnsiTheme="minorHAnsi" w:cstheme="minorHAnsi"/>
          <w:lang w:val="en-GB"/>
        </w:rPr>
        <w:t xml:space="preserve">, Visit: </w:t>
      </w:r>
      <w:hyperlink r:id="rId11" w:history="1">
        <w:r w:rsidRPr="0087515C">
          <w:rPr>
            <w:rStyle w:val="Hypertextovprepojenie"/>
            <w:rFonts w:asciiTheme="minorHAnsi" w:hAnsiTheme="minorHAnsi" w:cstheme="minorHAnsi"/>
            <w:lang w:val="en-GB"/>
          </w:rPr>
          <w:t>https://www.downs-syndrome.org.uk/</w:t>
        </w:r>
      </w:hyperlink>
    </w:p>
    <w:p w14:paraId="7AA1E07F" w14:textId="77777777" w:rsidR="0087515C" w:rsidRPr="0087515C" w:rsidRDefault="0087515C" w:rsidP="0087515C">
      <w:pPr>
        <w:jc w:val="center"/>
        <w:rPr>
          <w:rFonts w:asciiTheme="minorHAnsi" w:hAnsiTheme="minorHAnsi" w:cstheme="minorHAnsi"/>
          <w:lang w:val="en-GB"/>
        </w:rPr>
      </w:pPr>
    </w:p>
    <w:p w14:paraId="72E79C11" w14:textId="5ECAED3D" w:rsidR="00BE7C54" w:rsidRPr="00621393" w:rsidRDefault="00621393" w:rsidP="0087515C">
      <w:pPr>
        <w:spacing w:line="360" w:lineRule="auto"/>
        <w:jc w:val="center"/>
        <w:rPr>
          <w:vertAlign w:val="superscript"/>
          <w:lang w:val="en-US"/>
        </w:rPr>
      </w:pPr>
      <w:r w:rsidRPr="0087515C">
        <w:rPr>
          <w:rFonts w:asciiTheme="minorHAnsi" w:hAnsiTheme="minorHAnsi" w:cstheme="minorHAnsi"/>
          <w:b/>
          <w:bCs/>
          <w:sz w:val="24"/>
          <w:szCs w:val="24"/>
          <w:lang w:val="en-GB"/>
        </w:rPr>
        <w:t>Screening Form must be uploaded into the athlete's Sports ID profile</w:t>
      </w:r>
      <w:r w:rsidR="0087515C">
        <w:rPr>
          <w:rFonts w:asciiTheme="minorHAnsi" w:hAnsiTheme="minorHAnsi" w:cstheme="minorHAnsi"/>
          <w:b/>
          <w:bCs/>
          <w:sz w:val="24"/>
          <w:szCs w:val="24"/>
          <w:lang w:val="en-GB"/>
        </w:rPr>
        <w:t>.</w:t>
      </w:r>
    </w:p>
    <w:sectPr w:rsidR="00BE7C54" w:rsidRPr="00621393" w:rsidSect="00621393">
      <w:headerReference w:type="default" r:id="rId12"/>
      <w:footerReference w:type="even" r:id="rId13"/>
      <w:footerReference w:type="default" r:id="rId14"/>
      <w:headerReference w:type="first" r:id="rId15"/>
      <w:footerReference w:type="first" r:id="rId16"/>
      <w:pgSz w:w="11906" w:h="16838" w:code="9"/>
      <w:pgMar w:top="1866" w:right="991" w:bottom="726" w:left="1134" w:header="440" w:footer="396"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9F23" w14:textId="77777777" w:rsidR="005052AB" w:rsidRDefault="005052AB">
      <w:r>
        <w:separator/>
      </w:r>
    </w:p>
  </w:endnote>
  <w:endnote w:type="continuationSeparator" w:id="0">
    <w:p w14:paraId="752B194F" w14:textId="77777777" w:rsidR="005052AB" w:rsidRDefault="0050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variable"/>
    <w:sig w:usb0="A000002F" w:usb1="40000048" w:usb2="00000000" w:usb3="00000000" w:csb0="0000011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FA95" w14:textId="77777777" w:rsidR="006D3529" w:rsidRDefault="006D3529" w:rsidP="00A353F4">
    <w:pPr>
      <w:pStyle w:val="Pta"/>
      <w:framePr w:wrap="none" w:vAnchor="text" w:hAnchor="margin" w:xAlign="center" w:y="1"/>
      <w:rPr>
        <w:rStyle w:val="slostrany"/>
      </w:rPr>
    </w:pPr>
    <w:r>
      <w:rPr>
        <w:rStyle w:val="slostrany"/>
      </w:rPr>
      <w:fldChar w:fldCharType="begin"/>
    </w:r>
    <w:r w:rsidR="00085050">
      <w:rPr>
        <w:rStyle w:val="slostrany"/>
      </w:rPr>
      <w:instrText>PAGE</w:instrText>
    </w:r>
    <w:r>
      <w:rPr>
        <w:rStyle w:val="slostrany"/>
      </w:rPr>
      <w:instrText xml:space="preserve">  </w:instrText>
    </w:r>
    <w:r>
      <w:rPr>
        <w:rStyle w:val="slostrany"/>
      </w:rPr>
      <w:fldChar w:fldCharType="end"/>
    </w:r>
  </w:p>
  <w:p w14:paraId="5370F7CD" w14:textId="77777777" w:rsidR="006D3529" w:rsidRDefault="006D35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8883" w14:textId="77777777" w:rsidR="006D3529" w:rsidRPr="00BE3124" w:rsidRDefault="00FA771A" w:rsidP="00FA771A">
    <w:pPr>
      <w:pStyle w:val="Pta"/>
      <w:tabs>
        <w:tab w:val="clear" w:pos="8504"/>
      </w:tabs>
      <w:jc w:val="right"/>
      <w:rPr>
        <w:color w:val="808080"/>
      </w:rPr>
    </w:pPr>
    <w:r w:rsidRPr="00BE3124">
      <w:rPr>
        <w:color w:val="80808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226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501595" w:rsidRPr="003945E8" w14:paraId="5C358EAB" w14:textId="77777777" w:rsidTr="00501595">
      <w:tc>
        <w:tcPr>
          <w:tcW w:w="2268" w:type="dxa"/>
        </w:tcPr>
        <w:tbl>
          <w:tblPr>
            <w:tblStyle w:val="Mriekatabuky"/>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0"/>
            <w:gridCol w:w="4598"/>
          </w:tblGrid>
          <w:tr w:rsidR="003945E8" w:rsidRPr="003945E8" w14:paraId="0F088CC0" w14:textId="77777777" w:rsidTr="003945E8">
            <w:tc>
              <w:tcPr>
                <w:tcW w:w="6280" w:type="dxa"/>
              </w:tcPr>
              <w:p w14:paraId="19EAD51E" w14:textId="685DB20E" w:rsidR="003945E8" w:rsidRDefault="003945E8" w:rsidP="003945E8">
                <w:pPr>
                  <w:ind w:left="-78"/>
                </w:pPr>
                <w:r>
                  <w:rPr>
                    <w:noProof/>
                  </w:rPr>
                  <w:drawing>
                    <wp:inline distT="0" distB="0" distL="0" distR="0" wp14:anchorId="560C4E2E" wp14:editId="09CA6E6F">
                      <wp:extent cx="1924050" cy="501579"/>
                      <wp:effectExtent l="0" t="0" r="0" b="0"/>
                      <wp:docPr id="22"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166" cy="514644"/>
                              </a:xfrm>
                              <a:prstGeom prst="rect">
                                <a:avLst/>
                              </a:prstGeom>
                            </pic:spPr>
                          </pic:pic>
                        </a:graphicData>
                      </a:graphic>
                    </wp:inline>
                  </w:drawing>
                </w:r>
              </w:p>
              <w:p w14:paraId="6D84BFB0" w14:textId="77777777" w:rsidR="003945E8" w:rsidRDefault="003945E8" w:rsidP="003945E8">
                <w:pPr>
                  <w:ind w:left="-78"/>
                </w:pPr>
              </w:p>
              <w:p w14:paraId="60FEB28B" w14:textId="77777777" w:rsidR="003945E8" w:rsidRDefault="003945E8" w:rsidP="003945E8"/>
            </w:tc>
            <w:tc>
              <w:tcPr>
                <w:tcW w:w="4598" w:type="dxa"/>
              </w:tcPr>
              <w:p w14:paraId="261465C0" w14:textId="1B6F1387" w:rsidR="003945E8" w:rsidRPr="00BE3124" w:rsidRDefault="003945E8" w:rsidP="003945E8">
                <w:pPr>
                  <w:jc w:val="both"/>
                  <w:rPr>
                    <w:rFonts w:ascii="Helvetica Neue" w:hAnsi="Helvetica Neue"/>
                    <w:noProof/>
                    <w:color w:val="7F7F7F"/>
                    <w:lang w:val="es-ES_tradnl"/>
                  </w:rPr>
                </w:pPr>
                <w:r>
                  <w:rPr>
                    <w:rFonts w:ascii="Calibri" w:hAnsi="Calibri" w:cs="Calibri"/>
                    <w:noProof/>
                    <w:color w:val="7F7F7F"/>
                    <w:lang w:val="es-ES_tradnl"/>
                  </w:rPr>
                  <w:t xml:space="preserve"> </w:t>
                </w:r>
                <w:r>
                  <w:rPr>
                    <w:rFonts w:ascii="Calibri" w:hAnsi="Calibri" w:cs="Calibri"/>
                    <w:noProof/>
                    <w:color w:val="7F7F7F"/>
                    <w:lang w:val="es-ES_tradnl"/>
                  </w:rPr>
                  <w:t>Calle Princesa 25, 3º 1</w:t>
                </w:r>
                <w:r w:rsidRPr="00BE3124">
                  <w:rPr>
                    <w:rFonts w:ascii="Helvetica Neue" w:hAnsi="Helvetica Neue"/>
                    <w:noProof/>
                    <w:color w:val="7F7F7F"/>
                    <w:lang w:val="es-ES_tradnl"/>
                  </w:rPr>
                  <w:t xml:space="preserve"> </w:t>
                </w:r>
                <w:r w:rsidRPr="00BE3124">
                  <w:rPr>
                    <w:rFonts w:ascii="Helvetica Neue" w:hAnsi="Helvetica Neue"/>
                    <w:color w:val="7F7F7F"/>
                    <w:lang w:val="es-ES_tradnl"/>
                  </w:rPr>
                  <w:t>- 2800</w:t>
                </w:r>
                <w:r>
                  <w:rPr>
                    <w:rFonts w:ascii="Calibri" w:hAnsi="Calibri" w:cs="Calibri"/>
                    <w:color w:val="7F7F7F"/>
                    <w:lang w:val="es-ES_tradnl"/>
                  </w:rPr>
                  <w:t>8</w:t>
                </w:r>
                <w:r w:rsidRPr="00BE3124">
                  <w:rPr>
                    <w:rFonts w:ascii="Helvetica Neue" w:hAnsi="Helvetica Neue"/>
                    <w:color w:val="7F7F7F"/>
                    <w:lang w:val="es-ES_tradnl"/>
                  </w:rPr>
                  <w:t xml:space="preserve"> Madrid – Spain</w:t>
                </w:r>
              </w:p>
              <w:p w14:paraId="779035C3" w14:textId="75647D1D" w:rsidR="003945E8" w:rsidRPr="00A1693B" w:rsidRDefault="003945E8" w:rsidP="003945E8">
                <w:pPr>
                  <w:pStyle w:val="Pta"/>
                  <w:jc w:val="both"/>
                  <w:rPr>
                    <w:rFonts w:ascii="Calibri" w:hAnsi="Calibri" w:cs="Calibri"/>
                    <w:color w:val="7F7F7F"/>
                    <w:lang w:val="fr-FR"/>
                  </w:rPr>
                </w:pPr>
                <w:r>
                  <w:rPr>
                    <w:rFonts w:ascii="Calibri" w:hAnsi="Calibri" w:cs="Calibri"/>
                    <w:color w:val="7F7F7F"/>
                    <w:lang w:val="fr-FR"/>
                  </w:rPr>
                  <w:t xml:space="preserve">  </w:t>
                </w:r>
                <w:r w:rsidRPr="00BE3124">
                  <w:rPr>
                    <w:rFonts w:ascii="Helvetica Neue" w:hAnsi="Helvetica Neue"/>
                    <w:color w:val="7F7F7F"/>
                    <w:lang w:val="fr-FR"/>
                  </w:rPr>
                  <w:t>Phone: +34 91 535 96 32</w:t>
                </w:r>
              </w:p>
              <w:p w14:paraId="726B70D3" w14:textId="1FDDA2F8" w:rsidR="003945E8" w:rsidRDefault="003945E8" w:rsidP="003945E8">
                <w:pPr>
                  <w:pStyle w:val="Pta"/>
                  <w:jc w:val="both"/>
                  <w:rPr>
                    <w:rStyle w:val="Hypertextovprepojenie"/>
                    <w:rFonts w:ascii="Calibri" w:hAnsi="Calibri" w:cs="Calibri"/>
                    <w:lang w:val="fr-FR"/>
                  </w:rPr>
                </w:pPr>
                <w:r>
                  <w:rPr>
                    <w:rFonts w:ascii="Calibri" w:hAnsi="Calibri" w:cs="Calibri"/>
                    <w:color w:val="7F7F7F"/>
                    <w:lang w:val="fr-FR"/>
                  </w:rPr>
                  <w:t xml:space="preserve">  </w:t>
                </w:r>
                <w:r w:rsidRPr="00BE3124">
                  <w:rPr>
                    <w:rFonts w:ascii="Helvetica Neue" w:hAnsi="Helvetica Neue"/>
                    <w:color w:val="7F7F7F"/>
                    <w:lang w:val="fr-FR"/>
                  </w:rPr>
                  <w:t xml:space="preserve">e-mail: </w:t>
                </w:r>
                <w:hyperlink r:id="rId2" w:history="1">
                  <w:r w:rsidRPr="0090413E">
                    <w:rPr>
                      <w:rStyle w:val="Hypertextovprepojenie"/>
                      <w:rFonts w:ascii="Helvetica Neue" w:hAnsi="Helvetica Neue"/>
                      <w:lang w:val="fr-FR"/>
                    </w:rPr>
                    <w:t>wkf@wkf.net</w:t>
                  </w:r>
                </w:hyperlink>
                <w:r>
                  <w:rPr>
                    <w:rStyle w:val="Hypertextovprepojenie"/>
                    <w:rFonts w:ascii="Calibri" w:hAnsi="Calibri" w:cs="Calibri"/>
                    <w:lang w:val="fr-FR"/>
                  </w:rPr>
                  <w:t xml:space="preserve"> </w:t>
                </w:r>
              </w:p>
              <w:p w14:paraId="1ED43994" w14:textId="1FDD7ECB" w:rsidR="003945E8" w:rsidRPr="00A1693B" w:rsidRDefault="003945E8" w:rsidP="003945E8">
                <w:pPr>
                  <w:pStyle w:val="Pta"/>
                  <w:jc w:val="both"/>
                  <w:rPr>
                    <w:rStyle w:val="Hypertextovprepojenie"/>
                    <w:rFonts w:ascii="Calibri" w:hAnsi="Calibri" w:cs="Calibri"/>
                    <w:lang w:val="fr-FR"/>
                  </w:rPr>
                </w:pPr>
                <w:r>
                  <w:rPr>
                    <w:rFonts w:ascii="Calibri" w:hAnsi="Calibri" w:cs="Calibri"/>
                    <w:color w:val="7F7F7F"/>
                    <w:lang w:val="fr-FR"/>
                  </w:rPr>
                  <w:t xml:space="preserve">  </w:t>
                </w:r>
                <w:r w:rsidRPr="00BE3124">
                  <w:rPr>
                    <w:rFonts w:ascii="Helvetica Neue" w:hAnsi="Helvetica Neue"/>
                    <w:color w:val="7F7F7F"/>
                    <w:lang w:val="fr-FR"/>
                  </w:rPr>
                  <w:t>http://www.wkf.net</w:t>
                </w:r>
              </w:p>
              <w:p w14:paraId="4EB19E09" w14:textId="77777777" w:rsidR="003945E8" w:rsidRPr="003945E8" w:rsidRDefault="003945E8" w:rsidP="003945E8">
                <w:pPr>
                  <w:rPr>
                    <w:lang w:val="en-GB"/>
                  </w:rPr>
                </w:pPr>
              </w:p>
            </w:tc>
          </w:tr>
        </w:tbl>
        <w:p w14:paraId="0D90077E" w14:textId="7F12CD8B" w:rsidR="00501595" w:rsidRPr="00C846F3" w:rsidRDefault="00501595" w:rsidP="003945E8">
          <w:pPr>
            <w:ind w:left="326"/>
            <w:jc w:val="right"/>
            <w:rPr>
              <w:rFonts w:ascii="Helvetica Neue" w:hAnsi="Helvetica Neue"/>
              <w:noProof/>
              <w:color w:val="7F7F7F"/>
              <w:lang w:val="en-GB"/>
            </w:rPr>
          </w:pPr>
        </w:p>
      </w:tc>
    </w:tr>
  </w:tbl>
  <w:p w14:paraId="01802BB2" w14:textId="1B8DA32B" w:rsidR="00A90A49" w:rsidRPr="003E3ED7" w:rsidRDefault="00A90A49" w:rsidP="003B7F38">
    <w:pPr>
      <w:jc w:val="center"/>
      <w:rPr>
        <w:rFonts w:ascii="Helvetica Neue" w:hAnsi="Helvetica Neue"/>
        <w:noProof/>
        <w:color w:val="7F7F7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6257" w14:textId="77777777" w:rsidR="005052AB" w:rsidRDefault="005052AB">
      <w:r>
        <w:separator/>
      </w:r>
    </w:p>
  </w:footnote>
  <w:footnote w:type="continuationSeparator" w:id="0">
    <w:p w14:paraId="536BA2E9" w14:textId="77777777" w:rsidR="005052AB" w:rsidRDefault="0050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615F" w14:textId="77777777" w:rsidR="007A327E" w:rsidRPr="007A327E" w:rsidRDefault="007A327E" w:rsidP="007A327E">
    <w:pPr>
      <w:pStyle w:val="Hlavika"/>
      <w:jc w:val="center"/>
      <w:rPr>
        <w:rFonts w:ascii="Helvetica Neue" w:hAnsi="Helvetica Neue"/>
        <w:b/>
        <w:color w:val="7F7F7F"/>
        <w:sz w:val="24"/>
        <w:szCs w:val="24"/>
        <w:lang w:val="en-US"/>
      </w:rPr>
    </w:pPr>
    <w:r w:rsidRPr="007A327E">
      <w:rPr>
        <w:rFonts w:ascii="Helvetica Neue" w:hAnsi="Helvetica Neue"/>
        <w:b/>
        <w:color w:val="7F7F7F"/>
        <w:sz w:val="24"/>
        <w:szCs w:val="24"/>
        <w:lang w:val="en-US"/>
      </w:rPr>
      <w:t>WORLD KARATE FEDERATION</w:t>
    </w:r>
  </w:p>
  <w:p w14:paraId="0AA1498A" w14:textId="77777777" w:rsidR="007A327E" w:rsidRPr="007A327E" w:rsidRDefault="007A327E" w:rsidP="007A327E">
    <w:pPr>
      <w:pStyle w:val="Hlavika"/>
      <w:jc w:val="center"/>
      <w:rPr>
        <w:rFonts w:ascii="Helvetica Neue" w:hAnsi="Helvetica Neue"/>
        <w:b/>
        <w:color w:val="7F7F7F"/>
        <w:sz w:val="13"/>
        <w:szCs w:val="24"/>
        <w:lang w:val="en-US"/>
      </w:rPr>
    </w:pPr>
  </w:p>
  <w:p w14:paraId="3231A8AA" w14:textId="77777777" w:rsidR="001F5CF5" w:rsidRDefault="001F5CF5" w:rsidP="001F5CF5">
    <w:pPr>
      <w:pStyle w:val="Hlavika"/>
      <w:jc w:val="center"/>
      <w:rPr>
        <w:rFonts w:ascii="Helvetica Neue" w:hAnsi="Helvetica Neue"/>
        <w:color w:val="000000"/>
        <w:sz w:val="16"/>
        <w:szCs w:val="24"/>
        <w:lang w:val="en-US"/>
      </w:rPr>
    </w:pPr>
    <w:r w:rsidRPr="007A327E">
      <w:rPr>
        <w:rFonts w:ascii="Helvetica Neue" w:hAnsi="Helvetica Neue"/>
        <w:color w:val="000000"/>
        <w:sz w:val="16"/>
        <w:szCs w:val="24"/>
        <w:lang w:val="en-US"/>
      </w:rPr>
      <w:t>Member of</w:t>
    </w:r>
    <w:r>
      <w:rPr>
        <w:rFonts w:ascii="Helvetica Neue" w:hAnsi="Helvetica Neue"/>
        <w:color w:val="000000"/>
        <w:sz w:val="16"/>
        <w:szCs w:val="24"/>
        <w:lang w:val="en-US"/>
      </w:rPr>
      <w:t>:</w:t>
    </w:r>
  </w:p>
  <w:p w14:paraId="36205142" w14:textId="77777777" w:rsidR="001F5CF5" w:rsidRPr="007A327E" w:rsidRDefault="001F5CF5" w:rsidP="001F5CF5">
    <w:pPr>
      <w:pStyle w:val="Hlavika"/>
      <w:jc w:val="center"/>
      <w:rPr>
        <w:rFonts w:ascii="Helvetica Neue" w:hAnsi="Helvetica Neue"/>
        <w:color w:val="000000"/>
        <w:sz w:val="16"/>
        <w:szCs w:val="24"/>
        <w:lang w:val="en-US"/>
      </w:rPr>
    </w:pPr>
    <w:r>
      <w:rPr>
        <w:rFonts w:ascii="Helvetica Neue" w:hAnsi="Helvetica Neue"/>
        <w:color w:val="000000"/>
        <w:sz w:val="16"/>
        <w:szCs w:val="24"/>
        <w:lang w:val="en-US"/>
      </w:rPr>
      <w:t>Global Association of International</w:t>
    </w:r>
    <w:r w:rsidRPr="007A327E">
      <w:rPr>
        <w:rFonts w:ascii="Helvetica Neue" w:hAnsi="Helvetica Neue"/>
        <w:color w:val="000000"/>
        <w:sz w:val="16"/>
        <w:szCs w:val="24"/>
        <w:lang w:val="en-US"/>
      </w:rPr>
      <w:t xml:space="preserve"> Sport</w:t>
    </w:r>
    <w:r>
      <w:rPr>
        <w:rFonts w:ascii="Helvetica Neue" w:hAnsi="Helvetica Neue"/>
        <w:color w:val="000000"/>
        <w:sz w:val="16"/>
        <w:szCs w:val="24"/>
        <w:lang w:val="en-US"/>
      </w:rPr>
      <w:t xml:space="preserve"> Federations (GAISF)</w:t>
    </w:r>
  </w:p>
  <w:p w14:paraId="10DA201B" w14:textId="77777777" w:rsidR="001F5CF5" w:rsidRPr="007A327E" w:rsidRDefault="001F5CF5" w:rsidP="001F5CF5">
    <w:pPr>
      <w:pStyle w:val="Hlavika"/>
      <w:jc w:val="center"/>
      <w:rPr>
        <w:rFonts w:ascii="Helvetica Neue" w:hAnsi="Helvetica Neue"/>
        <w:color w:val="000000"/>
        <w:sz w:val="16"/>
        <w:szCs w:val="24"/>
        <w:lang w:val="en-US"/>
      </w:rPr>
    </w:pPr>
    <w:r w:rsidRPr="007A327E">
      <w:rPr>
        <w:rFonts w:ascii="Helvetica Neue" w:hAnsi="Helvetica Neue"/>
        <w:color w:val="000000"/>
        <w:sz w:val="16"/>
        <w:szCs w:val="24"/>
        <w:lang w:val="en-US"/>
      </w:rPr>
      <w:t xml:space="preserve"> International World Games Association (IWGA)</w:t>
    </w:r>
  </w:p>
  <w:p w14:paraId="4F9321CC" w14:textId="77777777" w:rsidR="00F71505" w:rsidRPr="00BE3124" w:rsidRDefault="00F71505" w:rsidP="007A327E">
    <w:pPr>
      <w:pStyle w:val="Hlavika"/>
      <w:rPr>
        <w:rFonts w:ascii="Helvetica Neue" w:hAnsi="Helvetica Neue"/>
        <w:b/>
        <w:color w:val="7F7F7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C254" w14:textId="6ABF0D46" w:rsidR="003B7F38" w:rsidRDefault="003B7F38" w:rsidP="007A327E">
    <w:pPr>
      <w:pStyle w:val="Hlavika"/>
      <w:jc w:val="center"/>
      <w:rPr>
        <w:rFonts w:ascii="Helvetica Neue" w:hAnsi="Helvetica Neue"/>
        <w:b/>
        <w:color w:val="7F7F7F"/>
        <w:sz w:val="24"/>
        <w:szCs w:val="24"/>
        <w:lang w:val="en-US"/>
      </w:rPr>
    </w:pPr>
    <w:r>
      <w:rPr>
        <w:rFonts w:ascii="Helvetica Neue" w:hAnsi="Helvetica Neue"/>
        <w:noProof/>
        <w:color w:val="7F7F7F"/>
      </w:rPr>
      <w:drawing>
        <wp:inline distT="0" distB="0" distL="0" distR="0" wp14:anchorId="665CF470" wp14:editId="31C32FD3">
          <wp:extent cx="853943" cy="838200"/>
          <wp:effectExtent l="0" t="0" r="3810" b="0"/>
          <wp:docPr id="20" name="Imagen 1" descr="/Users/MiguelAngel/Desktop/WKF_300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guelAngel/Desktop/WKF_300p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97" cy="912263"/>
                  </a:xfrm>
                  <a:prstGeom prst="rect">
                    <a:avLst/>
                  </a:prstGeom>
                  <a:noFill/>
                  <a:ln>
                    <a:noFill/>
                  </a:ln>
                </pic:spPr>
              </pic:pic>
            </a:graphicData>
          </a:graphic>
        </wp:inline>
      </w:drawing>
    </w:r>
    <w:r w:rsidR="00EE4DFF">
      <w:rPr>
        <w:rFonts w:ascii="Helvetica Neue" w:hAnsi="Helvetica Neue"/>
        <w:b/>
        <w:noProof/>
        <w:color w:val="7F7F7F"/>
        <w:sz w:val="24"/>
        <w:szCs w:val="24"/>
        <w:lang w:val="en-US"/>
      </w:rPr>
      <w:drawing>
        <wp:inline distT="0" distB="0" distL="0" distR="0" wp14:anchorId="3E6D1716" wp14:editId="5A0BE57F">
          <wp:extent cx="828675" cy="828675"/>
          <wp:effectExtent l="0" t="0" r="9525" b="9525"/>
          <wp:docPr id="21" name="Imagen 3"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3568B12B" w14:textId="77777777" w:rsidR="003B7F38" w:rsidRPr="003B7F38" w:rsidRDefault="003B7F38" w:rsidP="007A327E">
    <w:pPr>
      <w:pStyle w:val="Hlavika"/>
      <w:jc w:val="center"/>
      <w:rPr>
        <w:rFonts w:ascii="Helvetica Neue" w:hAnsi="Helvetica Neue"/>
        <w:b/>
        <w:color w:val="7F7F7F"/>
        <w:sz w:val="10"/>
        <w:szCs w:val="10"/>
        <w:lang w:val="en-US"/>
      </w:rPr>
    </w:pPr>
  </w:p>
  <w:p w14:paraId="1F165CF3" w14:textId="712CF032" w:rsidR="007A327E" w:rsidRPr="007A327E" w:rsidRDefault="007A327E" w:rsidP="007A327E">
    <w:pPr>
      <w:pStyle w:val="Hlavika"/>
      <w:jc w:val="center"/>
      <w:rPr>
        <w:rFonts w:ascii="Helvetica Neue" w:hAnsi="Helvetica Neue"/>
        <w:b/>
        <w:color w:val="7F7F7F"/>
        <w:sz w:val="24"/>
        <w:szCs w:val="24"/>
        <w:lang w:val="en-US"/>
      </w:rPr>
    </w:pPr>
    <w:r w:rsidRPr="007A327E">
      <w:rPr>
        <w:rFonts w:ascii="Helvetica Neue" w:hAnsi="Helvetica Neue"/>
        <w:b/>
        <w:color w:val="7F7F7F"/>
        <w:sz w:val="24"/>
        <w:szCs w:val="24"/>
        <w:lang w:val="en-US"/>
      </w:rPr>
      <w:t>WORLD KARATE FEDERATION</w:t>
    </w:r>
  </w:p>
  <w:p w14:paraId="37F890F2" w14:textId="77777777" w:rsidR="007A327E" w:rsidRPr="007A327E" w:rsidRDefault="007A327E" w:rsidP="007A327E">
    <w:pPr>
      <w:pStyle w:val="Hlavika"/>
      <w:jc w:val="center"/>
      <w:rPr>
        <w:rFonts w:ascii="Helvetica Neue" w:hAnsi="Helvetica Neue"/>
        <w:b/>
        <w:color w:val="7F7F7F"/>
        <w:sz w:val="13"/>
        <w:szCs w:val="24"/>
        <w:lang w:val="en-US"/>
      </w:rPr>
    </w:pPr>
  </w:p>
  <w:p w14:paraId="41B759D5" w14:textId="0A042000" w:rsidR="0022791D" w:rsidRDefault="007A327E" w:rsidP="007A327E">
    <w:pPr>
      <w:pStyle w:val="Hlavika"/>
      <w:jc w:val="center"/>
      <w:rPr>
        <w:rFonts w:ascii="Helvetica Neue" w:hAnsi="Helvetica Neue"/>
        <w:color w:val="000000"/>
        <w:sz w:val="16"/>
        <w:szCs w:val="24"/>
        <w:lang w:val="en-US"/>
      </w:rPr>
    </w:pPr>
    <w:r w:rsidRPr="007A327E">
      <w:rPr>
        <w:rFonts w:ascii="Helvetica Neue" w:hAnsi="Helvetica Neue"/>
        <w:color w:val="000000"/>
        <w:sz w:val="16"/>
        <w:szCs w:val="24"/>
        <w:lang w:val="en-US"/>
      </w:rPr>
      <w:t>Member of</w:t>
    </w:r>
    <w:r w:rsidR="0022791D">
      <w:rPr>
        <w:rFonts w:ascii="Helvetica Neue" w:hAnsi="Helvetica Neue"/>
        <w:color w:val="000000"/>
        <w:sz w:val="16"/>
        <w:szCs w:val="24"/>
        <w:lang w:val="en-US"/>
      </w:rPr>
      <w:t>:</w:t>
    </w:r>
  </w:p>
  <w:p w14:paraId="55DD765E" w14:textId="0A679A60" w:rsidR="007A327E" w:rsidRPr="007A327E" w:rsidRDefault="0022791D" w:rsidP="007A327E">
    <w:pPr>
      <w:pStyle w:val="Hlavika"/>
      <w:jc w:val="center"/>
      <w:rPr>
        <w:rFonts w:ascii="Helvetica Neue" w:hAnsi="Helvetica Neue"/>
        <w:color w:val="000000"/>
        <w:sz w:val="16"/>
        <w:szCs w:val="24"/>
        <w:lang w:val="en-US"/>
      </w:rPr>
    </w:pPr>
    <w:r>
      <w:rPr>
        <w:rFonts w:ascii="Helvetica Neue" w:hAnsi="Helvetica Neue"/>
        <w:color w:val="000000"/>
        <w:sz w:val="16"/>
        <w:szCs w:val="24"/>
        <w:lang w:val="en-US"/>
      </w:rPr>
      <w:t>Global Association of International</w:t>
    </w:r>
    <w:r w:rsidR="007A327E" w:rsidRPr="007A327E">
      <w:rPr>
        <w:rFonts w:ascii="Helvetica Neue" w:hAnsi="Helvetica Neue"/>
        <w:color w:val="000000"/>
        <w:sz w:val="16"/>
        <w:szCs w:val="24"/>
        <w:lang w:val="en-US"/>
      </w:rPr>
      <w:t xml:space="preserve"> Sport</w:t>
    </w:r>
    <w:r w:rsidR="00D13471">
      <w:rPr>
        <w:rFonts w:ascii="Helvetica Neue" w:hAnsi="Helvetica Neue"/>
        <w:color w:val="000000"/>
        <w:sz w:val="16"/>
        <w:szCs w:val="24"/>
        <w:lang w:val="en-US"/>
      </w:rPr>
      <w:t xml:space="preserve"> </w:t>
    </w:r>
    <w:r>
      <w:rPr>
        <w:rFonts w:ascii="Helvetica Neue" w:hAnsi="Helvetica Neue"/>
        <w:color w:val="000000"/>
        <w:sz w:val="16"/>
        <w:szCs w:val="24"/>
        <w:lang w:val="en-US"/>
      </w:rPr>
      <w:t>Federations (GAISF)</w:t>
    </w:r>
  </w:p>
  <w:p w14:paraId="2C12E7EA" w14:textId="34F9C004" w:rsidR="007A327E" w:rsidRPr="007A327E" w:rsidRDefault="007A327E" w:rsidP="007A327E">
    <w:pPr>
      <w:pStyle w:val="Hlavika"/>
      <w:jc w:val="center"/>
      <w:rPr>
        <w:rFonts w:ascii="Helvetica Neue" w:hAnsi="Helvetica Neue"/>
        <w:color w:val="000000"/>
        <w:sz w:val="16"/>
        <w:szCs w:val="24"/>
        <w:lang w:val="en-US"/>
      </w:rPr>
    </w:pPr>
    <w:r w:rsidRPr="007A327E">
      <w:rPr>
        <w:rFonts w:ascii="Helvetica Neue" w:hAnsi="Helvetica Neue"/>
        <w:color w:val="000000"/>
        <w:sz w:val="16"/>
        <w:szCs w:val="24"/>
        <w:lang w:val="en-US"/>
      </w:rPr>
      <w:t xml:space="preserve"> International World Games Association (IWGA)</w:t>
    </w:r>
  </w:p>
  <w:p w14:paraId="7E9A2FAF" w14:textId="77777777" w:rsidR="00F71505" w:rsidRPr="00BE3124" w:rsidRDefault="00F71505" w:rsidP="00EB79E5">
    <w:pPr>
      <w:pStyle w:val="Hlavika"/>
      <w:jc w:val="center"/>
      <w:rPr>
        <w:rFonts w:ascii="Helvetica Neue" w:hAnsi="Helvetica Neue"/>
        <w:b/>
        <w:color w:val="7F7F7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527"/>
    <w:multiLevelType w:val="hybridMultilevel"/>
    <w:tmpl w:val="57D86D76"/>
    <w:lvl w:ilvl="0" w:tplc="4078CA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14B6"/>
    <w:multiLevelType w:val="singleLevel"/>
    <w:tmpl w:val="E94210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F645E"/>
    <w:multiLevelType w:val="hybridMultilevel"/>
    <w:tmpl w:val="8D70ADC6"/>
    <w:lvl w:ilvl="0" w:tplc="A358DA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E34DEB"/>
    <w:multiLevelType w:val="hybridMultilevel"/>
    <w:tmpl w:val="B918707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B17E9F"/>
    <w:multiLevelType w:val="hybridMultilevel"/>
    <w:tmpl w:val="C14E5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285577"/>
    <w:multiLevelType w:val="singleLevel"/>
    <w:tmpl w:val="E94210D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9"/>
    <w:rsid w:val="000358AC"/>
    <w:rsid w:val="000804AB"/>
    <w:rsid w:val="00083486"/>
    <w:rsid w:val="00085050"/>
    <w:rsid w:val="00096EA5"/>
    <w:rsid w:val="000A08CF"/>
    <w:rsid w:val="000A316C"/>
    <w:rsid w:val="000C5F43"/>
    <w:rsid w:val="000F1800"/>
    <w:rsid w:val="001015BB"/>
    <w:rsid w:val="001407E4"/>
    <w:rsid w:val="00146C67"/>
    <w:rsid w:val="00154EE9"/>
    <w:rsid w:val="00170160"/>
    <w:rsid w:val="00175FDF"/>
    <w:rsid w:val="0018256D"/>
    <w:rsid w:val="00190E6A"/>
    <w:rsid w:val="001A7D27"/>
    <w:rsid w:val="001B0314"/>
    <w:rsid w:val="001B102D"/>
    <w:rsid w:val="001B5AC4"/>
    <w:rsid w:val="001E6215"/>
    <w:rsid w:val="001F19FB"/>
    <w:rsid w:val="001F5A5C"/>
    <w:rsid w:val="001F5CF5"/>
    <w:rsid w:val="00205DA5"/>
    <w:rsid w:val="00211F4A"/>
    <w:rsid w:val="00223954"/>
    <w:rsid w:val="0022791D"/>
    <w:rsid w:val="00230C2F"/>
    <w:rsid w:val="00253A79"/>
    <w:rsid w:val="002819DB"/>
    <w:rsid w:val="002914EA"/>
    <w:rsid w:val="002915EA"/>
    <w:rsid w:val="00297592"/>
    <w:rsid w:val="002A0E96"/>
    <w:rsid w:val="002C0F67"/>
    <w:rsid w:val="002C5F96"/>
    <w:rsid w:val="0030255C"/>
    <w:rsid w:val="003039AF"/>
    <w:rsid w:val="00320B9B"/>
    <w:rsid w:val="00340620"/>
    <w:rsid w:val="00341B40"/>
    <w:rsid w:val="003504B6"/>
    <w:rsid w:val="003531A6"/>
    <w:rsid w:val="00357763"/>
    <w:rsid w:val="003945E8"/>
    <w:rsid w:val="00397A99"/>
    <w:rsid w:val="003A22C9"/>
    <w:rsid w:val="003A2BDC"/>
    <w:rsid w:val="003B077D"/>
    <w:rsid w:val="003B219A"/>
    <w:rsid w:val="003B5344"/>
    <w:rsid w:val="003B7F38"/>
    <w:rsid w:val="003C6D9D"/>
    <w:rsid w:val="003D187E"/>
    <w:rsid w:val="003D7F02"/>
    <w:rsid w:val="003E3ED7"/>
    <w:rsid w:val="003E5820"/>
    <w:rsid w:val="003F3F91"/>
    <w:rsid w:val="00420F31"/>
    <w:rsid w:val="00432EA7"/>
    <w:rsid w:val="004346A7"/>
    <w:rsid w:val="00437444"/>
    <w:rsid w:val="00461C97"/>
    <w:rsid w:val="004646BA"/>
    <w:rsid w:val="00496EFD"/>
    <w:rsid w:val="004A162A"/>
    <w:rsid w:val="004A2BC8"/>
    <w:rsid w:val="004D62CA"/>
    <w:rsid w:val="004E1A13"/>
    <w:rsid w:val="004F7E89"/>
    <w:rsid w:val="00501595"/>
    <w:rsid w:val="005052AB"/>
    <w:rsid w:val="00535458"/>
    <w:rsid w:val="00544057"/>
    <w:rsid w:val="00545531"/>
    <w:rsid w:val="00563869"/>
    <w:rsid w:val="005806F9"/>
    <w:rsid w:val="005813E4"/>
    <w:rsid w:val="00582EBE"/>
    <w:rsid w:val="00583D36"/>
    <w:rsid w:val="005926DB"/>
    <w:rsid w:val="00593FA1"/>
    <w:rsid w:val="005E001C"/>
    <w:rsid w:val="005E28B0"/>
    <w:rsid w:val="006018A3"/>
    <w:rsid w:val="00603268"/>
    <w:rsid w:val="00615520"/>
    <w:rsid w:val="00621393"/>
    <w:rsid w:val="00623B6C"/>
    <w:rsid w:val="006261F1"/>
    <w:rsid w:val="00632A13"/>
    <w:rsid w:val="00635B4A"/>
    <w:rsid w:val="00651EDB"/>
    <w:rsid w:val="00662035"/>
    <w:rsid w:val="0066312F"/>
    <w:rsid w:val="0067099F"/>
    <w:rsid w:val="0068521C"/>
    <w:rsid w:val="006971B0"/>
    <w:rsid w:val="006A0D27"/>
    <w:rsid w:val="006D3529"/>
    <w:rsid w:val="006D50CC"/>
    <w:rsid w:val="006E4792"/>
    <w:rsid w:val="0071131D"/>
    <w:rsid w:val="0073076E"/>
    <w:rsid w:val="007313AC"/>
    <w:rsid w:val="00743BD5"/>
    <w:rsid w:val="0075375F"/>
    <w:rsid w:val="007606BF"/>
    <w:rsid w:val="00761500"/>
    <w:rsid w:val="00767A24"/>
    <w:rsid w:val="00786F0B"/>
    <w:rsid w:val="00793F6F"/>
    <w:rsid w:val="007A16D3"/>
    <w:rsid w:val="007A327E"/>
    <w:rsid w:val="007A5AFC"/>
    <w:rsid w:val="007B5BA2"/>
    <w:rsid w:val="007C2B0C"/>
    <w:rsid w:val="007C4484"/>
    <w:rsid w:val="007D2078"/>
    <w:rsid w:val="007D3AB3"/>
    <w:rsid w:val="00817206"/>
    <w:rsid w:val="008337B2"/>
    <w:rsid w:val="00833DE1"/>
    <w:rsid w:val="008477CD"/>
    <w:rsid w:val="008565E7"/>
    <w:rsid w:val="00856924"/>
    <w:rsid w:val="0086621F"/>
    <w:rsid w:val="00873734"/>
    <w:rsid w:val="0087515C"/>
    <w:rsid w:val="00881084"/>
    <w:rsid w:val="008819BB"/>
    <w:rsid w:val="00884824"/>
    <w:rsid w:val="008874E1"/>
    <w:rsid w:val="008906FD"/>
    <w:rsid w:val="0089446E"/>
    <w:rsid w:val="00897162"/>
    <w:rsid w:val="008A24AA"/>
    <w:rsid w:val="008B6DB5"/>
    <w:rsid w:val="008C1647"/>
    <w:rsid w:val="008E461D"/>
    <w:rsid w:val="008F36A6"/>
    <w:rsid w:val="00901455"/>
    <w:rsid w:val="009020CB"/>
    <w:rsid w:val="009077C5"/>
    <w:rsid w:val="009131FF"/>
    <w:rsid w:val="00926633"/>
    <w:rsid w:val="00931C01"/>
    <w:rsid w:val="00932234"/>
    <w:rsid w:val="00935B20"/>
    <w:rsid w:val="00971328"/>
    <w:rsid w:val="00972A12"/>
    <w:rsid w:val="00976624"/>
    <w:rsid w:val="009A35EE"/>
    <w:rsid w:val="009D06DB"/>
    <w:rsid w:val="009D654C"/>
    <w:rsid w:val="009E3238"/>
    <w:rsid w:val="009F1D30"/>
    <w:rsid w:val="00A0268F"/>
    <w:rsid w:val="00A1327C"/>
    <w:rsid w:val="00A15564"/>
    <w:rsid w:val="00A1693B"/>
    <w:rsid w:val="00A17353"/>
    <w:rsid w:val="00A35075"/>
    <w:rsid w:val="00A353F4"/>
    <w:rsid w:val="00A35FBA"/>
    <w:rsid w:val="00A4006F"/>
    <w:rsid w:val="00A428BF"/>
    <w:rsid w:val="00A5328B"/>
    <w:rsid w:val="00A622DF"/>
    <w:rsid w:val="00A6557F"/>
    <w:rsid w:val="00A90A49"/>
    <w:rsid w:val="00A96123"/>
    <w:rsid w:val="00AA186E"/>
    <w:rsid w:val="00AB662F"/>
    <w:rsid w:val="00AC4234"/>
    <w:rsid w:val="00AD1D23"/>
    <w:rsid w:val="00AD5D82"/>
    <w:rsid w:val="00AD6F14"/>
    <w:rsid w:val="00AE2986"/>
    <w:rsid w:val="00AE749F"/>
    <w:rsid w:val="00B007D0"/>
    <w:rsid w:val="00B11351"/>
    <w:rsid w:val="00B135A4"/>
    <w:rsid w:val="00B255BD"/>
    <w:rsid w:val="00B26BA6"/>
    <w:rsid w:val="00B36E7B"/>
    <w:rsid w:val="00B61720"/>
    <w:rsid w:val="00B64819"/>
    <w:rsid w:val="00B71B85"/>
    <w:rsid w:val="00B82676"/>
    <w:rsid w:val="00B85C22"/>
    <w:rsid w:val="00B96FA5"/>
    <w:rsid w:val="00B97632"/>
    <w:rsid w:val="00BC30E8"/>
    <w:rsid w:val="00BD60BA"/>
    <w:rsid w:val="00BE3124"/>
    <w:rsid w:val="00BE7C54"/>
    <w:rsid w:val="00BF66E1"/>
    <w:rsid w:val="00C03194"/>
    <w:rsid w:val="00C0733A"/>
    <w:rsid w:val="00C07D58"/>
    <w:rsid w:val="00C30DC5"/>
    <w:rsid w:val="00C31DAF"/>
    <w:rsid w:val="00C45F87"/>
    <w:rsid w:val="00C61C27"/>
    <w:rsid w:val="00C7336D"/>
    <w:rsid w:val="00C8424E"/>
    <w:rsid w:val="00C846F3"/>
    <w:rsid w:val="00C8764B"/>
    <w:rsid w:val="00C9135C"/>
    <w:rsid w:val="00C949C5"/>
    <w:rsid w:val="00C979E9"/>
    <w:rsid w:val="00CB3E4E"/>
    <w:rsid w:val="00CE4A1D"/>
    <w:rsid w:val="00CE6403"/>
    <w:rsid w:val="00CF086D"/>
    <w:rsid w:val="00CF32CD"/>
    <w:rsid w:val="00D01490"/>
    <w:rsid w:val="00D0418E"/>
    <w:rsid w:val="00D13471"/>
    <w:rsid w:val="00D157A7"/>
    <w:rsid w:val="00D36393"/>
    <w:rsid w:val="00D45F61"/>
    <w:rsid w:val="00D47115"/>
    <w:rsid w:val="00D85B59"/>
    <w:rsid w:val="00D92944"/>
    <w:rsid w:val="00DC6D9A"/>
    <w:rsid w:val="00DD2FAB"/>
    <w:rsid w:val="00DF2622"/>
    <w:rsid w:val="00DF746D"/>
    <w:rsid w:val="00E03C96"/>
    <w:rsid w:val="00E07D5D"/>
    <w:rsid w:val="00E2311A"/>
    <w:rsid w:val="00E369FA"/>
    <w:rsid w:val="00E41729"/>
    <w:rsid w:val="00E51CC1"/>
    <w:rsid w:val="00E724C2"/>
    <w:rsid w:val="00E761BA"/>
    <w:rsid w:val="00E83416"/>
    <w:rsid w:val="00E834D6"/>
    <w:rsid w:val="00EA015E"/>
    <w:rsid w:val="00EA4D04"/>
    <w:rsid w:val="00EA5AAF"/>
    <w:rsid w:val="00EB786D"/>
    <w:rsid w:val="00EB79E5"/>
    <w:rsid w:val="00ED2BE4"/>
    <w:rsid w:val="00EE2216"/>
    <w:rsid w:val="00EE4BBF"/>
    <w:rsid w:val="00EE4DFF"/>
    <w:rsid w:val="00EF04E3"/>
    <w:rsid w:val="00EF7219"/>
    <w:rsid w:val="00F1024A"/>
    <w:rsid w:val="00F263D1"/>
    <w:rsid w:val="00F34FB9"/>
    <w:rsid w:val="00F401D6"/>
    <w:rsid w:val="00F43456"/>
    <w:rsid w:val="00F44360"/>
    <w:rsid w:val="00F7105C"/>
    <w:rsid w:val="00F71505"/>
    <w:rsid w:val="00F72976"/>
    <w:rsid w:val="00F77406"/>
    <w:rsid w:val="00F91504"/>
    <w:rsid w:val="00FA771A"/>
    <w:rsid w:val="00FC0160"/>
    <w:rsid w:val="00FC1FE3"/>
    <w:rsid w:val="00FC75FC"/>
    <w:rsid w:val="00FD2F96"/>
    <w:rsid w:val="00FE73CB"/>
    <w:rsid w:val="00FF3D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5643A"/>
  <w15:docId w15:val="{CC8A97B8-7396-4ABE-A4FF-3AE2556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F66E1"/>
    <w:rPr>
      <w:lang w:val="es-ES" w:eastAsia="es-ES"/>
    </w:rPr>
  </w:style>
  <w:style w:type="paragraph" w:styleId="Nadpis1">
    <w:name w:val="heading 1"/>
    <w:basedOn w:val="Normlny"/>
    <w:next w:val="Normlny"/>
    <w:qFormat/>
    <w:rsid w:val="00BF66E1"/>
    <w:pPr>
      <w:keepNext/>
      <w:ind w:firstLine="709"/>
      <w:jc w:val="right"/>
      <w:outlineLvl w:val="0"/>
    </w:pPr>
    <w:rPr>
      <w:rFonts w:ascii="Arial" w:hAnsi="Arial"/>
      <w:sz w:val="24"/>
      <w:lang w:val="es-ES_tradnl"/>
    </w:rPr>
  </w:style>
  <w:style w:type="paragraph" w:styleId="Nadpis2">
    <w:name w:val="heading 2"/>
    <w:basedOn w:val="Normlny"/>
    <w:next w:val="Normlny"/>
    <w:qFormat/>
    <w:rsid w:val="00BF66E1"/>
    <w:pPr>
      <w:keepNext/>
      <w:ind w:firstLine="709"/>
      <w:jc w:val="right"/>
      <w:outlineLvl w:val="1"/>
    </w:pPr>
    <w:rPr>
      <w:rFonts w:ascii="Arial" w:hAnsi="Arial"/>
      <w:sz w:val="28"/>
      <w:lang w:val="es-ES_trad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BF66E1"/>
    <w:pPr>
      <w:tabs>
        <w:tab w:val="center" w:pos="4252"/>
        <w:tab w:val="right" w:pos="8504"/>
      </w:tabs>
    </w:pPr>
  </w:style>
  <w:style w:type="paragraph" w:styleId="Pta">
    <w:name w:val="footer"/>
    <w:basedOn w:val="Normlny"/>
    <w:link w:val="PtaChar"/>
    <w:uiPriority w:val="99"/>
    <w:rsid w:val="00BF66E1"/>
    <w:pPr>
      <w:tabs>
        <w:tab w:val="center" w:pos="4252"/>
        <w:tab w:val="right" w:pos="8504"/>
      </w:tabs>
    </w:pPr>
  </w:style>
  <w:style w:type="character" w:styleId="Hypertextovprepojenie">
    <w:name w:val="Hyperlink"/>
    <w:rsid w:val="00BF66E1"/>
    <w:rPr>
      <w:color w:val="0000FF"/>
      <w:u w:val="single"/>
    </w:rPr>
  </w:style>
  <w:style w:type="character" w:styleId="PouitHypertextovPrepojenie">
    <w:name w:val="FollowedHyperlink"/>
    <w:rsid w:val="00BF66E1"/>
    <w:rPr>
      <w:color w:val="800080"/>
      <w:u w:val="single"/>
    </w:rPr>
  </w:style>
  <w:style w:type="paragraph" w:styleId="Zarkazkladnhotextu">
    <w:name w:val="Body Text Indent"/>
    <w:basedOn w:val="Normlny"/>
    <w:rsid w:val="00BF66E1"/>
    <w:pPr>
      <w:ind w:firstLine="709"/>
      <w:jc w:val="both"/>
    </w:pPr>
    <w:rPr>
      <w:rFonts w:ascii="Arial" w:hAnsi="Arial"/>
      <w:sz w:val="28"/>
      <w:lang w:val="es-ES_tradnl"/>
    </w:rPr>
  </w:style>
  <w:style w:type="paragraph" w:styleId="Textbubliny">
    <w:name w:val="Balloon Text"/>
    <w:basedOn w:val="Normlny"/>
    <w:link w:val="TextbublinyChar"/>
    <w:rsid w:val="007A5AFC"/>
    <w:rPr>
      <w:rFonts w:ascii="Tahoma" w:hAnsi="Tahoma" w:cs="Tahoma"/>
      <w:sz w:val="16"/>
      <w:szCs w:val="16"/>
    </w:rPr>
  </w:style>
  <w:style w:type="character" w:customStyle="1" w:styleId="TextbublinyChar">
    <w:name w:val="Text bubliny Char"/>
    <w:link w:val="Textbubliny"/>
    <w:rsid w:val="007A5AFC"/>
    <w:rPr>
      <w:rFonts w:ascii="Tahoma" w:hAnsi="Tahoma" w:cs="Tahoma"/>
      <w:sz w:val="16"/>
      <w:szCs w:val="16"/>
    </w:rPr>
  </w:style>
  <w:style w:type="paragraph" w:customStyle="1" w:styleId="yiv9461896576msonormal">
    <w:name w:val="yiv9461896576msonormal"/>
    <w:basedOn w:val="Normlny"/>
    <w:rsid w:val="00BD60BA"/>
    <w:pPr>
      <w:spacing w:before="100" w:beforeAutospacing="1" w:after="100" w:afterAutospacing="1"/>
    </w:pPr>
    <w:rPr>
      <w:sz w:val="24"/>
      <w:szCs w:val="24"/>
      <w:lang w:val="en-US" w:eastAsia="en-US"/>
    </w:rPr>
  </w:style>
  <w:style w:type="character" w:customStyle="1" w:styleId="apple-converted-space">
    <w:name w:val="apple-converted-space"/>
    <w:basedOn w:val="Predvolenpsmoodseku"/>
    <w:rsid w:val="00BD60BA"/>
  </w:style>
  <w:style w:type="paragraph" w:customStyle="1" w:styleId="yiv9461896576">
    <w:name w:val="yiv9461896576"/>
    <w:basedOn w:val="Normlny"/>
    <w:rsid w:val="00BD60BA"/>
    <w:pPr>
      <w:spacing w:before="100" w:beforeAutospacing="1" w:after="100" w:afterAutospacing="1"/>
    </w:pPr>
    <w:rPr>
      <w:sz w:val="24"/>
      <w:szCs w:val="24"/>
      <w:lang w:val="en-US" w:eastAsia="en-US"/>
    </w:rPr>
  </w:style>
  <w:style w:type="paragraph" w:styleId="Odsekzoznamu">
    <w:name w:val="List Paragraph"/>
    <w:basedOn w:val="Normlny"/>
    <w:uiPriority w:val="34"/>
    <w:qFormat/>
    <w:rsid w:val="00FC75FC"/>
    <w:pPr>
      <w:ind w:left="720"/>
      <w:contextualSpacing/>
    </w:pPr>
  </w:style>
  <w:style w:type="character" w:customStyle="1" w:styleId="tabletooltip">
    <w:name w:val="table_tooltip"/>
    <w:basedOn w:val="Predvolenpsmoodseku"/>
    <w:rsid w:val="00BE7C54"/>
  </w:style>
  <w:style w:type="table" w:styleId="Svetlzoznam">
    <w:name w:val="Light List"/>
    <w:basedOn w:val="Normlnatabuka"/>
    <w:uiPriority w:val="61"/>
    <w:rsid w:val="00B36E7B"/>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lnywebov">
    <w:name w:val="Normal (Web)"/>
    <w:basedOn w:val="Normlny"/>
    <w:uiPriority w:val="99"/>
    <w:unhideWhenUsed/>
    <w:rsid w:val="00C8764B"/>
    <w:pPr>
      <w:spacing w:before="100" w:beforeAutospacing="1" w:after="100" w:afterAutospacing="1"/>
    </w:pPr>
    <w:rPr>
      <w:sz w:val="24"/>
      <w:szCs w:val="24"/>
    </w:rPr>
  </w:style>
  <w:style w:type="character" w:styleId="Vrazn">
    <w:name w:val="Strong"/>
    <w:uiPriority w:val="22"/>
    <w:qFormat/>
    <w:rsid w:val="00C8764B"/>
    <w:rPr>
      <w:b/>
      <w:bCs/>
    </w:rPr>
  </w:style>
  <w:style w:type="character" w:styleId="slostrany">
    <w:name w:val="page number"/>
    <w:basedOn w:val="Predvolenpsmoodseku"/>
    <w:semiHidden/>
    <w:unhideWhenUsed/>
    <w:rsid w:val="006D3529"/>
  </w:style>
  <w:style w:type="character" w:customStyle="1" w:styleId="PtaChar">
    <w:name w:val="Päta Char"/>
    <w:link w:val="Pta"/>
    <w:uiPriority w:val="99"/>
    <w:rsid w:val="00E2311A"/>
  </w:style>
  <w:style w:type="table" w:styleId="Mriekatabuky">
    <w:name w:val="Table Grid"/>
    <w:basedOn w:val="Normlnatabuka"/>
    <w:unhideWhenUsed/>
    <w:rsid w:val="003E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7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6144">
      <w:bodyDiv w:val="1"/>
      <w:marLeft w:val="0"/>
      <w:marRight w:val="0"/>
      <w:marTop w:val="0"/>
      <w:marBottom w:val="0"/>
      <w:divBdr>
        <w:top w:val="none" w:sz="0" w:space="0" w:color="auto"/>
        <w:left w:val="none" w:sz="0" w:space="0" w:color="auto"/>
        <w:bottom w:val="none" w:sz="0" w:space="0" w:color="auto"/>
        <w:right w:val="none" w:sz="0" w:space="0" w:color="auto"/>
      </w:divBdr>
    </w:div>
    <w:div w:id="253559709">
      <w:bodyDiv w:val="1"/>
      <w:marLeft w:val="0"/>
      <w:marRight w:val="0"/>
      <w:marTop w:val="0"/>
      <w:marBottom w:val="0"/>
      <w:divBdr>
        <w:top w:val="none" w:sz="0" w:space="0" w:color="auto"/>
        <w:left w:val="none" w:sz="0" w:space="0" w:color="auto"/>
        <w:bottom w:val="none" w:sz="0" w:space="0" w:color="auto"/>
        <w:right w:val="none" w:sz="0" w:space="0" w:color="auto"/>
      </w:divBdr>
    </w:div>
    <w:div w:id="262804644">
      <w:bodyDiv w:val="1"/>
      <w:marLeft w:val="0"/>
      <w:marRight w:val="0"/>
      <w:marTop w:val="0"/>
      <w:marBottom w:val="0"/>
      <w:divBdr>
        <w:top w:val="none" w:sz="0" w:space="0" w:color="auto"/>
        <w:left w:val="none" w:sz="0" w:space="0" w:color="auto"/>
        <w:bottom w:val="none" w:sz="0" w:space="0" w:color="auto"/>
        <w:right w:val="none" w:sz="0" w:space="0" w:color="auto"/>
      </w:divBdr>
    </w:div>
    <w:div w:id="578368629">
      <w:bodyDiv w:val="1"/>
      <w:marLeft w:val="0"/>
      <w:marRight w:val="0"/>
      <w:marTop w:val="0"/>
      <w:marBottom w:val="0"/>
      <w:divBdr>
        <w:top w:val="none" w:sz="0" w:space="0" w:color="auto"/>
        <w:left w:val="none" w:sz="0" w:space="0" w:color="auto"/>
        <w:bottom w:val="none" w:sz="0" w:space="0" w:color="auto"/>
        <w:right w:val="none" w:sz="0" w:space="0" w:color="auto"/>
      </w:divBdr>
    </w:div>
    <w:div w:id="904492834">
      <w:bodyDiv w:val="1"/>
      <w:marLeft w:val="0"/>
      <w:marRight w:val="0"/>
      <w:marTop w:val="0"/>
      <w:marBottom w:val="0"/>
      <w:divBdr>
        <w:top w:val="none" w:sz="0" w:space="0" w:color="auto"/>
        <w:left w:val="none" w:sz="0" w:space="0" w:color="auto"/>
        <w:bottom w:val="none" w:sz="0" w:space="0" w:color="auto"/>
        <w:right w:val="none" w:sz="0" w:space="0" w:color="auto"/>
      </w:divBdr>
    </w:div>
    <w:div w:id="912201073">
      <w:bodyDiv w:val="1"/>
      <w:marLeft w:val="0"/>
      <w:marRight w:val="0"/>
      <w:marTop w:val="0"/>
      <w:marBottom w:val="0"/>
      <w:divBdr>
        <w:top w:val="none" w:sz="0" w:space="0" w:color="auto"/>
        <w:left w:val="none" w:sz="0" w:space="0" w:color="auto"/>
        <w:bottom w:val="none" w:sz="0" w:space="0" w:color="auto"/>
        <w:right w:val="none" w:sz="0" w:space="0" w:color="auto"/>
      </w:divBdr>
    </w:div>
    <w:div w:id="947740266">
      <w:bodyDiv w:val="1"/>
      <w:marLeft w:val="0"/>
      <w:marRight w:val="0"/>
      <w:marTop w:val="0"/>
      <w:marBottom w:val="0"/>
      <w:divBdr>
        <w:top w:val="none" w:sz="0" w:space="0" w:color="auto"/>
        <w:left w:val="none" w:sz="0" w:space="0" w:color="auto"/>
        <w:bottom w:val="none" w:sz="0" w:space="0" w:color="auto"/>
        <w:right w:val="none" w:sz="0" w:space="0" w:color="auto"/>
      </w:divBdr>
    </w:div>
    <w:div w:id="974145297">
      <w:bodyDiv w:val="1"/>
      <w:marLeft w:val="0"/>
      <w:marRight w:val="0"/>
      <w:marTop w:val="0"/>
      <w:marBottom w:val="0"/>
      <w:divBdr>
        <w:top w:val="none" w:sz="0" w:space="0" w:color="auto"/>
        <w:left w:val="none" w:sz="0" w:space="0" w:color="auto"/>
        <w:bottom w:val="none" w:sz="0" w:space="0" w:color="auto"/>
        <w:right w:val="none" w:sz="0" w:space="0" w:color="auto"/>
      </w:divBdr>
    </w:div>
    <w:div w:id="1962835139">
      <w:bodyDiv w:val="1"/>
      <w:marLeft w:val="0"/>
      <w:marRight w:val="0"/>
      <w:marTop w:val="0"/>
      <w:marBottom w:val="0"/>
      <w:divBdr>
        <w:top w:val="none" w:sz="0" w:space="0" w:color="auto"/>
        <w:left w:val="none" w:sz="0" w:space="0" w:color="auto"/>
        <w:bottom w:val="none" w:sz="0" w:space="0" w:color="auto"/>
        <w:right w:val="none" w:sz="0" w:space="0" w:color="auto"/>
      </w:divBdr>
    </w:div>
    <w:div w:id="2065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wns-syndrom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downs-syndrome.org.uk" TargetMode="External"/><Relationship Id="rId4" Type="http://schemas.openxmlformats.org/officeDocument/2006/relationships/settings" Target="settings.xml"/><Relationship Id="rId9" Type="http://schemas.openxmlformats.org/officeDocument/2006/relationships/hyperlink" Target="http://www.dsmig.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wkf@wkf.net"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98EF1-069C-4F7C-A4E8-AA659CB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fek</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Augustovičová Dušana</cp:lastModifiedBy>
  <cp:revision>2</cp:revision>
  <cp:lastPrinted>2021-12-03T12:57:00Z</cp:lastPrinted>
  <dcterms:created xsi:type="dcterms:W3CDTF">2022-09-19T12:42:00Z</dcterms:created>
  <dcterms:modified xsi:type="dcterms:W3CDTF">2022-09-19T12:42:00Z</dcterms:modified>
</cp:coreProperties>
</file>